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C760" w14:textId="28CC984A" w:rsidR="003167D9" w:rsidRPr="003167D9" w:rsidRDefault="00B12C54" w:rsidP="003167D9">
      <w:pPr>
        <w:pStyle w:val="Titre1"/>
        <w:numPr>
          <w:ilvl w:val="0"/>
          <w:numId w:val="10"/>
        </w:numPr>
        <w:tabs>
          <w:tab w:val="clear" w:pos="284"/>
          <w:tab w:val="num" w:pos="142"/>
        </w:tabs>
        <w:spacing w:before="0" w:after="0"/>
        <w:rPr>
          <w:rFonts w:ascii="Calibri Light" w:hAnsi="Calibri Light" w:cs="Calibri Light"/>
          <w:color w:val="365F91"/>
          <w:sz w:val="22"/>
          <w:szCs w:val="22"/>
        </w:rPr>
      </w:pPr>
      <w:r w:rsidRPr="00CB51F9">
        <w:rPr>
          <w:rFonts w:ascii="Calibri Light" w:hAnsi="Calibri Light" w:cs="Calibri Light"/>
          <w:color w:val="365F91"/>
          <w:sz w:val="20"/>
          <w:szCs w:val="22"/>
        </w:rPr>
        <w:t xml:space="preserve">Madame, vous allez faire ce soir votre injection </w:t>
      </w:r>
      <w:r w:rsidR="00EA62CC">
        <w:rPr>
          <w:rFonts w:ascii="Calibri Light" w:hAnsi="Calibri Light" w:cs="Calibri Light"/>
          <w:color w:val="365F91"/>
          <w:sz w:val="20"/>
          <w:szCs w:val="22"/>
        </w:rPr>
        <w:t xml:space="preserve">de </w:t>
      </w:r>
    </w:p>
    <w:p w14:paraId="618CC7BA" w14:textId="406E8130" w:rsidR="00D96E13" w:rsidRPr="00254199" w:rsidRDefault="003167D9" w:rsidP="003167D9">
      <w:pPr>
        <w:pStyle w:val="Paragraphedeliste"/>
        <w:numPr>
          <w:ilvl w:val="0"/>
          <w:numId w:val="22"/>
        </w:numPr>
        <w:spacing w:before="120" w:after="0"/>
        <w:ind w:left="1003" w:hanging="357"/>
        <w:rPr>
          <w:rFonts w:ascii="Calibri Light" w:hAnsi="Calibri Light" w:cs="Calibri Light"/>
          <w:sz w:val="18"/>
          <w:szCs w:val="18"/>
        </w:rPr>
      </w:pPr>
      <w:r w:rsidRPr="00254199">
        <w:rPr>
          <w:rFonts w:ascii="Calibri Light" w:hAnsi="Calibri Light" w:cs="Calibri Light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7EF47F" wp14:editId="5D798309">
                <wp:simplePos x="0" y="0"/>
                <wp:positionH relativeFrom="leftMargin">
                  <wp:posOffset>361950</wp:posOffset>
                </wp:positionH>
                <wp:positionV relativeFrom="paragraph">
                  <wp:posOffset>142240</wp:posOffset>
                </wp:positionV>
                <wp:extent cx="476250" cy="1524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A94316" w14:textId="62EC9B37" w:rsidR="000F0064" w:rsidRPr="00EA62CC" w:rsidRDefault="00932129" w:rsidP="00EA62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7F7F7F" w:themeColor="text1" w:themeTint="80"/>
                                <w:sz w:val="16"/>
                                <w:szCs w:val="18"/>
                              </w:rPr>
                            </w:pPr>
                            <w:r w:rsidRPr="00254199">
                              <w:rPr>
                                <w:rFonts w:ascii="Calibri" w:hAnsi="Calibri" w:cs="Calibri"/>
                                <w:b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ET / </w:t>
                            </w:r>
                            <w:proofErr w:type="gramStart"/>
                            <w:r w:rsidRPr="00254199">
                              <w:rPr>
                                <w:rFonts w:ascii="Calibri" w:hAnsi="Calibri" w:cs="Calibri"/>
                                <w:b/>
                                <w:color w:val="7F7F7F" w:themeColor="text1" w:themeTint="80"/>
                                <w:sz w:val="20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F47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.5pt;margin-top:11.2pt;width:37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" filled="f" stroked="f">
                <v:textbox inset="0,0,0,0">
                  <w:txbxContent>
                    <w:p w14:paraId="69A94316" w14:textId="62EC9B37" w:rsidR="000F0064" w:rsidRPr="00EA62CC" w:rsidRDefault="00932129" w:rsidP="00EA62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16"/>
                          <w:szCs w:val="18"/>
                        </w:rPr>
                      </w:pPr>
                      <w:r w:rsidRPr="00254199"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20"/>
                          <w:szCs w:val="22"/>
                        </w:rPr>
                        <w:t xml:space="preserve">ET / </w:t>
                      </w:r>
                      <w:proofErr w:type="gramStart"/>
                      <w:r w:rsidRPr="00254199"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20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6E13" w:rsidRPr="00254199">
        <w:rPr>
          <w:rFonts w:ascii="Calibri Light" w:hAnsi="Calibri Light" w:cs="Calibri Light"/>
          <w:sz w:val="18"/>
          <w:szCs w:val="18"/>
        </w:rPr>
        <w:t xml:space="preserve">Ovitrelle (1 ampoule en sous cutané) </w:t>
      </w:r>
    </w:p>
    <w:p w14:paraId="70D71E1B" w14:textId="26DEE34E" w:rsidR="00D96E13" w:rsidRPr="00254199" w:rsidRDefault="00D96E13" w:rsidP="003167D9">
      <w:pPr>
        <w:pStyle w:val="Paragraphedeliste"/>
        <w:numPr>
          <w:ilvl w:val="0"/>
          <w:numId w:val="22"/>
        </w:numPr>
        <w:spacing w:after="0"/>
        <w:rPr>
          <w:rFonts w:ascii="Calibri Light" w:hAnsi="Calibri Light" w:cs="Calibri Light"/>
          <w:sz w:val="18"/>
          <w:szCs w:val="18"/>
        </w:rPr>
      </w:pPr>
      <w:r w:rsidRPr="00254199">
        <w:rPr>
          <w:rFonts w:ascii="Calibri Light" w:hAnsi="Calibri Light" w:cs="Calibri Light"/>
          <w:sz w:val="18"/>
          <w:szCs w:val="18"/>
        </w:rPr>
        <w:t>Décapeptyl 0.1mg (2 ampoules en sous cutané)</w:t>
      </w:r>
    </w:p>
    <w:p w14:paraId="07AAF576" w14:textId="3A5DDC1F" w:rsidR="00A61FF0" w:rsidRDefault="00B12C54" w:rsidP="003167D9">
      <w:pPr>
        <w:spacing w:after="0"/>
        <w:ind w:firstLine="0"/>
        <w:rPr>
          <w:rFonts w:ascii="Calibri Light" w:hAnsi="Calibri Light" w:cs="Calibri Light"/>
          <w:sz w:val="18"/>
          <w:szCs w:val="18"/>
        </w:rPr>
      </w:pPr>
      <w:r w:rsidRPr="00254199">
        <w:rPr>
          <w:rFonts w:ascii="Calibri Light" w:hAnsi="Calibri Light" w:cs="Calibri Light"/>
          <w:sz w:val="18"/>
          <w:szCs w:val="18"/>
        </w:rPr>
        <w:t xml:space="preserve">Cette injection, dite de déclenchement de la phase finale de maturation du follicule et de l’ovocyte, </w:t>
      </w:r>
      <w:r w:rsidRPr="00254199">
        <w:rPr>
          <w:rFonts w:ascii="Calibri Light" w:hAnsi="Calibri Light" w:cs="Calibri Light"/>
          <w:b/>
          <w:sz w:val="18"/>
          <w:szCs w:val="18"/>
        </w:rPr>
        <w:t>doit se faire à une heure très précise</w:t>
      </w:r>
      <w:r w:rsidRPr="00254199">
        <w:rPr>
          <w:rFonts w:ascii="Calibri Light" w:hAnsi="Calibri Light" w:cs="Calibri Light"/>
          <w:sz w:val="18"/>
          <w:szCs w:val="18"/>
        </w:rPr>
        <w:t>, qui vous sera communiquée lors de notre appel téléphonique</w:t>
      </w:r>
      <w:r w:rsidR="00EA62CC" w:rsidRPr="00254199">
        <w:rPr>
          <w:rFonts w:ascii="Calibri Light" w:hAnsi="Calibri Light" w:cs="Calibri Light"/>
          <w:sz w:val="18"/>
          <w:szCs w:val="18"/>
        </w:rPr>
        <w:t xml:space="preserve"> </w:t>
      </w:r>
      <w:r w:rsidR="00DE08BC" w:rsidRPr="00254199">
        <w:rPr>
          <w:rFonts w:ascii="Calibri Light" w:hAnsi="Calibri Light" w:cs="Calibri Light"/>
          <w:sz w:val="18"/>
          <w:szCs w:val="18"/>
        </w:rPr>
        <w:t>en fin de stimulation</w:t>
      </w:r>
      <w:r w:rsidRPr="00254199">
        <w:rPr>
          <w:rFonts w:ascii="Calibri Light" w:hAnsi="Calibri Light" w:cs="Calibri Light"/>
          <w:sz w:val="18"/>
          <w:szCs w:val="18"/>
        </w:rPr>
        <w:t xml:space="preserve">. </w:t>
      </w:r>
      <w:r w:rsidRPr="00254199">
        <w:rPr>
          <w:rFonts w:ascii="Calibri Light" w:hAnsi="Calibri Light" w:cs="Calibri Light"/>
          <w:b/>
          <w:sz w:val="18"/>
          <w:szCs w:val="18"/>
        </w:rPr>
        <w:t>Il doit être scrupuleusement respecté</w:t>
      </w:r>
      <w:r w:rsidRPr="00254199">
        <w:rPr>
          <w:rFonts w:ascii="Calibri Light" w:hAnsi="Calibri Light" w:cs="Calibri Light"/>
          <w:sz w:val="18"/>
          <w:szCs w:val="18"/>
        </w:rPr>
        <w:t>, le succès en dépend. Eviter toute prise d’aspirine jusqu’à la ponction d’ovocytes.</w:t>
      </w:r>
      <w:r w:rsidR="00AE314B" w:rsidRPr="00254199">
        <w:rPr>
          <w:rFonts w:ascii="Calibri Light" w:hAnsi="Calibri Light" w:cs="Calibri Light"/>
          <w:sz w:val="18"/>
          <w:szCs w:val="18"/>
        </w:rPr>
        <w:t xml:space="preserve"> Pour la qualité du recueil du sperme, ayez un rapport sexuel ou une éjaculation.</w:t>
      </w:r>
    </w:p>
    <w:p w14:paraId="7540010D" w14:textId="7F5B3966" w:rsidR="00CB51F9" w:rsidRPr="00CB51F9" w:rsidRDefault="00FB1B3C" w:rsidP="003167D9">
      <w:pPr>
        <w:spacing w:after="0"/>
        <w:ind w:left="0"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69B5FA5C">
          <v:rect id="_x0000_i1025" style="width:0;height:1.5pt" o:hralign="center" o:hrstd="t" o:hr="t" fillcolor="#a0a0a0" stroked="f"/>
        </w:pict>
      </w:r>
    </w:p>
    <w:p w14:paraId="449768E3" w14:textId="324C34C3" w:rsidR="00F5787F" w:rsidRPr="00254199" w:rsidRDefault="00B12C54" w:rsidP="003167D9">
      <w:pPr>
        <w:pStyle w:val="Titre1"/>
        <w:numPr>
          <w:ilvl w:val="0"/>
          <w:numId w:val="10"/>
        </w:numPr>
        <w:tabs>
          <w:tab w:val="clear" w:pos="284"/>
          <w:tab w:val="num" w:pos="142"/>
        </w:tabs>
        <w:spacing w:before="0" w:after="0"/>
        <w:ind w:left="142" w:hanging="142"/>
        <w:rPr>
          <w:rFonts w:ascii="Calibri Light" w:hAnsi="Calibri Light" w:cs="Calibri Light"/>
          <w:color w:val="365F91"/>
          <w:sz w:val="20"/>
          <w:szCs w:val="28"/>
        </w:rPr>
      </w:pPr>
      <w:r w:rsidRPr="00254199">
        <w:rPr>
          <w:rFonts w:ascii="Calibri Light" w:hAnsi="Calibri Light" w:cs="Calibri Light"/>
          <w:color w:val="365F91"/>
          <w:sz w:val="20"/>
          <w:szCs w:val="28"/>
        </w:rPr>
        <w:t>Demain, vous n’avez ni examen, ni traitement</w:t>
      </w:r>
      <w:r w:rsidR="007A48BF" w:rsidRPr="00254199">
        <w:rPr>
          <w:rFonts w:ascii="Calibri Light" w:hAnsi="Calibri Light" w:cs="Calibri Light"/>
          <w:color w:val="365F91"/>
          <w:sz w:val="20"/>
          <w:szCs w:val="28"/>
        </w:rPr>
        <w:t> ; vous serez appelée par la clinique, pour vous indiquer à quel étage vous rendre le jour de la ponction</w:t>
      </w:r>
      <w:r w:rsidR="00932129" w:rsidRPr="00254199">
        <w:rPr>
          <w:rFonts w:ascii="Calibri Light" w:hAnsi="Calibri Light" w:cs="Calibri Light"/>
          <w:color w:val="365F91"/>
          <w:sz w:val="20"/>
          <w:szCs w:val="28"/>
        </w:rPr>
        <w:t>. N’oubliez pas</w:t>
      </w:r>
      <w:r w:rsidR="00056F97" w:rsidRPr="00254199">
        <w:rPr>
          <w:rFonts w:ascii="Calibri Light" w:hAnsi="Calibri Light" w:cs="Calibri Light"/>
          <w:color w:val="365F91"/>
          <w:sz w:val="20"/>
          <w:szCs w:val="28"/>
        </w:rPr>
        <w:t xml:space="preserve"> de réaliser votre préadmission en ligne.</w:t>
      </w:r>
    </w:p>
    <w:p w14:paraId="094F4F9C" w14:textId="140EBF0D" w:rsidR="00CB51F9" w:rsidRPr="00CB51F9" w:rsidRDefault="00FB1B3C" w:rsidP="003167D9">
      <w:pPr>
        <w:spacing w:after="0"/>
        <w:ind w:left="0" w:firstLine="0"/>
        <w:rPr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549FDDD9">
          <v:rect id="_x0000_i1026" style="width:0;height:1.5pt" o:hralign="center" o:hrstd="t" o:hr="t" fillcolor="#a0a0a0" stroked="f"/>
        </w:pict>
      </w:r>
    </w:p>
    <w:p w14:paraId="7F9FAF11" w14:textId="7238DA57" w:rsidR="00F5787F" w:rsidRPr="000F3CBB" w:rsidRDefault="00B12C54" w:rsidP="003167D9">
      <w:pPr>
        <w:pStyle w:val="Listecouleur-Accent11"/>
        <w:numPr>
          <w:ilvl w:val="0"/>
          <w:numId w:val="10"/>
        </w:numPr>
        <w:tabs>
          <w:tab w:val="clear" w:pos="284"/>
          <w:tab w:val="num" w:pos="142"/>
        </w:tabs>
        <w:spacing w:after="0"/>
        <w:ind w:left="142" w:hanging="142"/>
        <w:rPr>
          <w:rFonts w:ascii="Calibri Light" w:hAnsi="Calibri Light" w:cs="Calibri Light"/>
          <w:sz w:val="20"/>
          <w:szCs w:val="20"/>
        </w:rPr>
      </w:pPr>
      <w:r w:rsidRPr="00CB51F9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Après demain, madame </w:t>
      </w:r>
      <w:r w:rsidRPr="000F3CBB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et monsieur, </w:t>
      </w:r>
      <w:r w:rsidRPr="000F3CBB">
        <w:rPr>
          <w:rStyle w:val="Titre1Car"/>
          <w:rFonts w:ascii="Calibri Light" w:hAnsi="Calibri Light" w:cs="Calibri Light"/>
          <w:b w:val="0"/>
          <w:color w:val="365F91"/>
          <w:sz w:val="20"/>
          <w:szCs w:val="20"/>
        </w:rPr>
        <w:t>vous devez vous présenter</w:t>
      </w:r>
      <w:r w:rsidRPr="000F3CBB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 </w:t>
      </w:r>
      <w:r w:rsidR="007A48BF" w:rsidRPr="000F3CBB">
        <w:rPr>
          <w:rStyle w:val="Titre1Car"/>
          <w:rFonts w:ascii="Calibri Light" w:hAnsi="Calibri Light" w:cs="Calibri Light"/>
          <w:b w:val="0"/>
          <w:color w:val="365F91"/>
          <w:sz w:val="20"/>
          <w:szCs w:val="20"/>
        </w:rPr>
        <w:t>à l’Hôpital Privé Le Bois et vous diriger à l’étage et à l’heure indiqués la veille ou l’avant-veille</w:t>
      </w:r>
      <w:r w:rsidR="005372A9" w:rsidRPr="000F3CBB">
        <w:rPr>
          <w:rStyle w:val="Titre1Car"/>
          <w:rFonts w:ascii="Calibri Light" w:hAnsi="Calibri Light" w:cs="Calibri Light"/>
          <w:b w:val="0"/>
          <w:color w:val="365F91"/>
          <w:sz w:val="20"/>
          <w:szCs w:val="20"/>
        </w:rPr>
        <w:t xml:space="preserve"> en apportant tous les documents listés (la FIV ne pourra pas avoir lieu s’il manque un des documents)</w:t>
      </w:r>
    </w:p>
    <w:p w14:paraId="16E2A074" w14:textId="77777777" w:rsidR="00C87C35" w:rsidRDefault="00C87C35" w:rsidP="003167D9">
      <w:pPr>
        <w:pStyle w:val="Paragraphedeliste"/>
        <w:spacing w:after="0"/>
        <w:ind w:left="426" w:firstLine="0"/>
        <w:rPr>
          <w:rFonts w:ascii="Calibri Light" w:hAnsi="Calibri Light" w:cs="Calibri Light"/>
          <w:b/>
          <w:sz w:val="18"/>
          <w:szCs w:val="18"/>
        </w:rPr>
      </w:pPr>
    </w:p>
    <w:p w14:paraId="68561B65" w14:textId="2F617DB7" w:rsidR="00F5787F" w:rsidRPr="000F3CBB" w:rsidRDefault="00CB51F9" w:rsidP="003167D9">
      <w:pPr>
        <w:pStyle w:val="Paragraphedeliste"/>
        <w:numPr>
          <w:ilvl w:val="0"/>
          <w:numId w:val="20"/>
        </w:numPr>
        <w:spacing w:after="0"/>
        <w:ind w:left="426" w:hanging="284"/>
        <w:rPr>
          <w:rFonts w:ascii="Calibri Light" w:hAnsi="Calibri Light" w:cs="Calibri Light"/>
          <w:b/>
          <w:sz w:val="18"/>
          <w:szCs w:val="18"/>
        </w:rPr>
      </w:pPr>
      <w:r w:rsidRPr="000F3CBB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3B270F" wp14:editId="1ABC20C4">
                <wp:simplePos x="0" y="0"/>
                <wp:positionH relativeFrom="leftMargin">
                  <wp:posOffset>6032500</wp:posOffset>
                </wp:positionH>
                <wp:positionV relativeFrom="page">
                  <wp:posOffset>3048000</wp:posOffset>
                </wp:positionV>
                <wp:extent cx="933450" cy="3333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AB98" w14:textId="7C5B678C" w:rsidR="005372A9" w:rsidRPr="00CB51F9" w:rsidRDefault="005372A9" w:rsidP="005372A9">
                            <w:pPr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B51F9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Pour le service d’hospitalisation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270F" id="Zone de texte 2" o:spid="_x0000_s1027" type="#_x0000_t202" style="position:absolute;left:0;text-align:left;margin-left:475pt;margin-top:240pt;width:73.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" stroked="f">
                <v:textbox inset="0,0,0,0">
                  <w:txbxContent>
                    <w:p w14:paraId="18BEAB98" w14:textId="7C5B678C" w:rsidR="005372A9" w:rsidRPr="00CB51F9" w:rsidRDefault="005372A9" w:rsidP="005372A9">
                      <w:pPr>
                        <w:ind w:lef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B51F9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Pour le service d’hospitalisation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 xml:space="preserve">Pour </w:t>
      </w:r>
      <w:r w:rsidR="00694E84" w:rsidRPr="000F3CBB">
        <w:rPr>
          <w:rFonts w:ascii="Calibri Light" w:hAnsi="Calibri Light" w:cs="Calibri Light"/>
          <w:b/>
          <w:sz w:val="18"/>
          <w:szCs w:val="18"/>
        </w:rPr>
        <w:t>MADAME</w:t>
      </w:r>
      <w:r w:rsidR="00160F45" w:rsidRPr="000F3CBB">
        <w:rPr>
          <w:rFonts w:ascii="Calibri Light" w:hAnsi="Calibri Light" w:cs="Calibri Light"/>
          <w:b/>
          <w:sz w:val="18"/>
          <w:szCs w:val="18"/>
        </w:rPr>
        <w:t>, n</w: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>’oubliez pas d’apporter</w:t>
      </w:r>
    </w:p>
    <w:p w14:paraId="601469C4" w14:textId="21F33200" w:rsidR="00BA0629" w:rsidRPr="000F3CBB" w:rsidRDefault="00FB1B3C" w:rsidP="003167D9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  <w:tab w:val="left" w:pos="8505"/>
        </w:tabs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9972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7D9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BA0629" w:rsidRPr="000F3CBB">
        <w:rPr>
          <w:rFonts w:ascii="Calibri Light" w:hAnsi="Calibri Light" w:cs="Calibri Light"/>
          <w:sz w:val="20"/>
          <w:szCs w:val="20"/>
        </w:rPr>
        <w:t xml:space="preserve"> </w:t>
      </w:r>
      <w:r w:rsidR="00C87C35">
        <w:rPr>
          <w:rFonts w:ascii="Calibri Light" w:hAnsi="Calibri Light" w:cs="Calibri Light"/>
          <w:sz w:val="18"/>
          <w:szCs w:val="18"/>
        </w:rPr>
        <w:t>L’original de votre</w:t>
      </w:r>
      <w:r w:rsidR="00BA0629" w:rsidRPr="000F3CBB">
        <w:rPr>
          <w:rFonts w:ascii="Calibri Light" w:hAnsi="Calibri Light" w:cs="Calibri Light"/>
          <w:sz w:val="18"/>
          <w:szCs w:val="18"/>
        </w:rPr>
        <w:t xml:space="preserve"> pièce d’identité (carte d’identité, carte de séjour, passeport ou permis de conduire)</w:t>
      </w:r>
    </w:p>
    <w:p w14:paraId="57F0A6FF" w14:textId="5229CD07" w:rsidR="00BA0629" w:rsidRPr="000F3CBB" w:rsidRDefault="00FB1B3C" w:rsidP="003167D9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</w:tabs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46779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4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0629" w:rsidRPr="000F3CBB">
        <w:rPr>
          <w:rFonts w:ascii="Calibri Light" w:hAnsi="Calibri Light" w:cs="Calibri Light"/>
          <w:sz w:val="18"/>
          <w:szCs w:val="18"/>
        </w:rPr>
        <w:t xml:space="preserve"> Votre carte vitale et votre attestation de prise en charge à 100%</w:t>
      </w:r>
    </w:p>
    <w:p w14:paraId="7580F7C4" w14:textId="1A7DC6D5" w:rsidR="00694E84" w:rsidRPr="000F3CBB" w:rsidRDefault="00FB1B3C" w:rsidP="003167D9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</w:tabs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40765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CBB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sz w:val="20"/>
          <w:szCs w:val="20"/>
        </w:rPr>
        <w:t xml:space="preserve"> </w:t>
      </w:r>
      <w:r w:rsidR="00B12C54" w:rsidRPr="000F3CBB">
        <w:rPr>
          <w:rFonts w:ascii="Calibri Light" w:hAnsi="Calibri Light" w:cs="Calibri Light"/>
          <w:sz w:val="18"/>
          <w:szCs w:val="18"/>
        </w:rPr>
        <w:t>Votre feuille de consultation pré-anesthésie</w:t>
      </w:r>
      <w:r w:rsidR="00EB0224" w:rsidRPr="000F3CBB">
        <w:rPr>
          <w:rFonts w:ascii="Calibri Light" w:hAnsi="Calibri Light" w:cs="Calibri Light"/>
          <w:sz w:val="18"/>
          <w:szCs w:val="18"/>
        </w:rPr>
        <w:t xml:space="preserve"> </w:t>
      </w:r>
      <w:r w:rsidR="00694E84" w:rsidRPr="000F3CBB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06A95E" wp14:editId="4BC0BD29">
                <wp:simplePos x="0" y="0"/>
                <wp:positionH relativeFrom="margin">
                  <wp:posOffset>5602605</wp:posOffset>
                </wp:positionH>
                <wp:positionV relativeFrom="page">
                  <wp:posOffset>3669030</wp:posOffset>
                </wp:positionV>
                <wp:extent cx="1152525" cy="3048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9B6F4" w14:textId="77777777" w:rsidR="003148B9" w:rsidRDefault="005372A9" w:rsidP="003148B9">
                            <w:pPr>
                              <w:spacing w:after="0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B51F9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Pour le laboratoire </w:t>
                            </w:r>
                          </w:p>
                          <w:p w14:paraId="6CF81047" w14:textId="6539561E" w:rsidR="005372A9" w:rsidRPr="00CB51F9" w:rsidRDefault="003148B9" w:rsidP="003148B9">
                            <w:pPr>
                              <w:spacing w:after="0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="005372A9" w:rsidRPr="00CB51F9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 w:rsidR="005372A9" w:rsidRPr="00CB51F9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rapporter par Mr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A95E" id="_x0000_s1028" type="#_x0000_t202" style="position:absolute;left:0;text-align:left;margin-left:441.15pt;margin-top:288.9pt;width:90.7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" stroked="f">
                <v:textbox inset="0,0,0,0">
                  <w:txbxContent>
                    <w:p w14:paraId="63A9B6F4" w14:textId="77777777" w:rsidR="003148B9" w:rsidRDefault="005372A9" w:rsidP="003148B9">
                      <w:pPr>
                        <w:spacing w:after="0"/>
                        <w:ind w:lef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B51F9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Pour le laboratoire </w:t>
                      </w:r>
                    </w:p>
                    <w:p w14:paraId="6CF81047" w14:textId="6539561E" w:rsidR="005372A9" w:rsidRPr="00CB51F9" w:rsidRDefault="003148B9" w:rsidP="003148B9">
                      <w:pPr>
                        <w:spacing w:after="0"/>
                        <w:ind w:lef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="005372A9" w:rsidRPr="00CB51F9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à</w:t>
                      </w:r>
                      <w:proofErr w:type="gramEnd"/>
                      <w:r w:rsidR="005372A9" w:rsidRPr="00CB51F9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rapporter par Mr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4A46C81" w14:textId="5FA26805" w:rsidR="00EB0224" w:rsidRPr="000F3CBB" w:rsidRDefault="00FB1B3C" w:rsidP="003167D9">
      <w:pPr>
        <w:pBdr>
          <w:top w:val="outset" w:sz="6" w:space="1" w:color="808080" w:themeColor="background1" w:themeShade="80"/>
          <w:left w:val="outset" w:sz="6" w:space="4" w:color="808080" w:themeColor="background1" w:themeShade="80"/>
          <w:bottom w:val="inset" w:sz="6" w:space="1" w:color="808080" w:themeColor="background1" w:themeShade="80"/>
          <w:right w:val="inset" w:sz="6" w:space="0" w:color="808080" w:themeColor="background1" w:themeShade="80"/>
        </w:pBdr>
        <w:spacing w:before="120"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71931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4" w:rsidRPr="0025419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0F45" w:rsidRPr="00254199">
        <w:rPr>
          <w:rFonts w:ascii="Calibri Light" w:hAnsi="Calibri Light" w:cs="Calibri Light"/>
          <w:sz w:val="18"/>
          <w:szCs w:val="18"/>
        </w:rPr>
        <w:t xml:space="preserve"> </w:t>
      </w:r>
      <w:r w:rsidR="00056F97" w:rsidRPr="00254199">
        <w:rPr>
          <w:rFonts w:ascii="Calibri Light" w:hAnsi="Calibri Light" w:cs="Calibri Light"/>
          <w:sz w:val="18"/>
          <w:szCs w:val="18"/>
        </w:rPr>
        <w:t>Votre ordonnance de recherche d’ovocyte</w:t>
      </w:r>
      <w:r w:rsidR="00BE142D" w:rsidRPr="00254199">
        <w:rPr>
          <w:rFonts w:ascii="Calibri Light" w:hAnsi="Calibri Light" w:cs="Calibri Light"/>
          <w:sz w:val="18"/>
          <w:szCs w:val="18"/>
        </w:rPr>
        <w:t>s</w:t>
      </w:r>
      <w:r w:rsidR="00056F97" w:rsidRPr="00254199">
        <w:rPr>
          <w:rFonts w:ascii="Calibri Light" w:hAnsi="Calibri Light" w:cs="Calibri Light"/>
          <w:sz w:val="18"/>
          <w:szCs w:val="18"/>
        </w:rPr>
        <w:t xml:space="preserve"> en vue d’une FIV et/ou ICSI</w:t>
      </w:r>
    </w:p>
    <w:p w14:paraId="77370414" w14:textId="318CC383" w:rsidR="00EB0224" w:rsidRPr="000F3CBB" w:rsidRDefault="00FB1B3C" w:rsidP="003167D9">
      <w:pPr>
        <w:pBdr>
          <w:top w:val="outset" w:sz="6" w:space="1" w:color="808080" w:themeColor="background1" w:themeShade="80"/>
          <w:left w:val="outset" w:sz="6" w:space="4" w:color="808080" w:themeColor="background1" w:themeShade="80"/>
          <w:bottom w:val="inset" w:sz="6" w:space="1" w:color="808080" w:themeColor="background1" w:themeShade="80"/>
          <w:right w:val="inset" w:sz="6" w:space="0" w:color="808080" w:themeColor="background1" w:themeShade="80"/>
        </w:pBdr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54015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4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sz w:val="18"/>
          <w:szCs w:val="18"/>
        </w:rPr>
        <w:t xml:space="preserve"> </w:t>
      </w:r>
      <w:r w:rsidR="00EB0224" w:rsidRPr="000F3CBB">
        <w:rPr>
          <w:rFonts w:ascii="Calibri Light" w:hAnsi="Calibri Light" w:cs="Calibri Light"/>
          <w:sz w:val="18"/>
          <w:szCs w:val="18"/>
        </w:rPr>
        <w:t xml:space="preserve">Le document </w:t>
      </w:r>
      <w:r w:rsidR="00E73A61" w:rsidRPr="000F3CBB">
        <w:rPr>
          <w:rFonts w:ascii="Calibri Light" w:hAnsi="Calibri Light" w:cs="Calibri Light"/>
          <w:sz w:val="18"/>
          <w:szCs w:val="18"/>
        </w:rPr>
        <w:t>intitulé</w:t>
      </w:r>
      <w:r w:rsidR="00EB0224" w:rsidRPr="000F3CBB">
        <w:rPr>
          <w:rFonts w:ascii="Calibri Light" w:hAnsi="Calibri Light" w:cs="Calibri Light"/>
          <w:sz w:val="18"/>
          <w:szCs w:val="18"/>
        </w:rPr>
        <w:t xml:space="preserve"> « Consentement en vue d’une FIV »</w:t>
      </w:r>
    </w:p>
    <w:p w14:paraId="466BF1FB" w14:textId="7A1774A9" w:rsidR="00F5787F" w:rsidRPr="000F3CBB" w:rsidRDefault="00A8299F" w:rsidP="003167D9">
      <w:pPr>
        <w:spacing w:before="120" w:after="0"/>
        <w:ind w:firstLine="284"/>
        <w:rPr>
          <w:rFonts w:ascii="Calibri Light" w:hAnsi="Calibri Light" w:cs="Calibri Light"/>
          <w:sz w:val="18"/>
          <w:szCs w:val="18"/>
        </w:rPr>
      </w:pPr>
      <w:r w:rsidRPr="000F3CBB">
        <w:rPr>
          <w:rFonts w:ascii="Calibri Light" w:hAnsi="Calibri Light" w:cs="Calibri Light"/>
          <w:b/>
          <w:bCs/>
          <w:sz w:val="18"/>
          <w:szCs w:val="18"/>
        </w:rPr>
        <w:t>Prés</w:t>
      </w:r>
      <w:r w:rsidRPr="000F3CBB">
        <w:rPr>
          <w:rFonts w:ascii="Calibri Light" w:hAnsi="Calibri Light" w:cs="Calibri Light"/>
          <w:b/>
          <w:sz w:val="18"/>
          <w:szCs w:val="18"/>
        </w:rPr>
        <w:t>entez-vous</w: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 xml:space="preserve"> dans les conditions suivantes</w:t>
      </w:r>
      <w:r w:rsidR="00B12C54" w:rsidRPr="000F3CBB">
        <w:rPr>
          <w:rFonts w:ascii="Calibri Light" w:hAnsi="Calibri Light" w:cs="Calibri Light"/>
          <w:sz w:val="18"/>
          <w:szCs w:val="18"/>
        </w:rPr>
        <w:t xml:space="preserve"> : </w:t>
      </w:r>
    </w:p>
    <w:p w14:paraId="362EF94F" w14:textId="2BABDDD8" w:rsidR="00F5787F" w:rsidRPr="000F3CBB" w:rsidRDefault="00B12C54" w:rsidP="003167D9">
      <w:pPr>
        <w:pStyle w:val="Paragraphedeliste"/>
        <w:numPr>
          <w:ilvl w:val="0"/>
          <w:numId w:val="21"/>
        </w:numPr>
        <w:spacing w:after="0"/>
        <w:ind w:left="567" w:firstLine="0"/>
        <w:rPr>
          <w:rFonts w:ascii="Calibri Light" w:hAnsi="Calibri Light" w:cs="Calibri Light"/>
          <w:sz w:val="18"/>
          <w:szCs w:val="18"/>
        </w:rPr>
      </w:pPr>
      <w:r w:rsidRPr="000F3CBB">
        <w:rPr>
          <w:rFonts w:ascii="Calibri Light" w:hAnsi="Calibri Light" w:cs="Calibri Light"/>
          <w:sz w:val="18"/>
          <w:szCs w:val="18"/>
        </w:rPr>
        <w:t xml:space="preserve">A jeun strict depuis minuit (pas de boisson, </w:t>
      </w:r>
      <w:r w:rsidR="00060CB4" w:rsidRPr="000F3CBB">
        <w:rPr>
          <w:rFonts w:ascii="Calibri Light" w:hAnsi="Calibri Light" w:cs="Calibri Light"/>
          <w:sz w:val="18"/>
          <w:szCs w:val="18"/>
        </w:rPr>
        <w:t xml:space="preserve">pas </w:t>
      </w:r>
      <w:r w:rsidRPr="000F3CBB">
        <w:rPr>
          <w:rFonts w:ascii="Calibri Light" w:hAnsi="Calibri Light" w:cs="Calibri Light"/>
          <w:sz w:val="18"/>
          <w:szCs w:val="18"/>
        </w:rPr>
        <w:t>de chewing gum, pas de cigarette)</w:t>
      </w:r>
    </w:p>
    <w:p w14:paraId="1BDBFD39" w14:textId="55AE5FC9" w:rsidR="00EB6698" w:rsidRPr="00254199" w:rsidRDefault="00B12C54" w:rsidP="003167D9">
      <w:pPr>
        <w:pStyle w:val="Paragraphedeliste"/>
        <w:numPr>
          <w:ilvl w:val="0"/>
          <w:numId w:val="21"/>
        </w:numPr>
        <w:spacing w:after="0"/>
        <w:ind w:left="567" w:firstLine="0"/>
        <w:rPr>
          <w:rFonts w:ascii="Calibri Light" w:hAnsi="Calibri Light" w:cs="Calibri Light"/>
          <w:sz w:val="18"/>
          <w:szCs w:val="18"/>
        </w:rPr>
      </w:pPr>
      <w:r w:rsidRPr="00254199">
        <w:rPr>
          <w:rFonts w:ascii="Calibri Light" w:hAnsi="Calibri Light" w:cs="Calibri Light"/>
          <w:sz w:val="18"/>
          <w:szCs w:val="18"/>
        </w:rPr>
        <w:t>Sans maquillage, sans vernis et sans lentilles de contact</w:t>
      </w:r>
      <w:r w:rsidR="009321C5" w:rsidRPr="00254199">
        <w:rPr>
          <w:rFonts w:ascii="Calibri Light" w:hAnsi="Calibri Light" w:cs="Calibri Light"/>
          <w:sz w:val="18"/>
          <w:szCs w:val="18"/>
        </w:rPr>
        <w:t xml:space="preserve">, en ayant pris soin de réaliser une douche avec </w:t>
      </w:r>
      <w:r w:rsidR="00056F97" w:rsidRPr="00254199">
        <w:rPr>
          <w:rFonts w:ascii="Calibri Light" w:hAnsi="Calibri Light" w:cs="Calibri Light"/>
          <w:sz w:val="18"/>
          <w:szCs w:val="18"/>
        </w:rPr>
        <w:t>votre savon habituel</w:t>
      </w:r>
      <w:r w:rsidR="009321C5" w:rsidRPr="00254199">
        <w:rPr>
          <w:rFonts w:ascii="Calibri Light" w:hAnsi="Calibri Light" w:cs="Calibri Light"/>
          <w:sz w:val="18"/>
          <w:szCs w:val="18"/>
        </w:rPr>
        <w:t xml:space="preserve">. </w:t>
      </w:r>
    </w:p>
    <w:p w14:paraId="03BF82DA" w14:textId="27412DB5" w:rsidR="00EB0224" w:rsidRPr="000F3CBB" w:rsidRDefault="000F3CBB" w:rsidP="003167D9">
      <w:pPr>
        <w:numPr>
          <w:ilvl w:val="1"/>
          <w:numId w:val="5"/>
        </w:numPr>
        <w:spacing w:before="120" w:after="0"/>
        <w:ind w:left="567" w:hanging="283"/>
        <w:rPr>
          <w:rFonts w:ascii="Calibri Light" w:hAnsi="Calibri Light" w:cs="Calibri Light"/>
          <w:b/>
          <w:sz w:val="18"/>
          <w:szCs w:val="18"/>
        </w:rPr>
      </w:pPr>
      <w:r w:rsidRPr="000F3CBB">
        <w:rPr>
          <w:rFonts w:ascii="Calibri Light" w:hAnsi="Calibri Light" w:cs="Calibri Ligh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9CF54" wp14:editId="0A834376">
                <wp:simplePos x="0" y="0"/>
                <wp:positionH relativeFrom="column">
                  <wp:posOffset>5178425</wp:posOffset>
                </wp:positionH>
                <wp:positionV relativeFrom="paragraph">
                  <wp:posOffset>-721995</wp:posOffset>
                </wp:positionV>
                <wp:extent cx="381000" cy="0"/>
                <wp:effectExtent l="0" t="76200" r="19050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D02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407.75pt;margin-top:-56.85pt;width:30pt;height:0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" strokecolor="gray [1629]">
                <v:stroke endarrow="block"/>
              </v:shape>
            </w:pict>
          </mc:Fallback>
        </mc:AlternateContent>
      </w:r>
      <w:r w:rsidRPr="000F3CBB">
        <w:rPr>
          <w:rFonts w:ascii="Calibri Light" w:hAnsi="Calibri Light" w:cs="Calibri Ligh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BDD11" wp14:editId="6D64E464">
                <wp:simplePos x="0" y="0"/>
                <wp:positionH relativeFrom="column">
                  <wp:posOffset>5178425</wp:posOffset>
                </wp:positionH>
                <wp:positionV relativeFrom="paragraph">
                  <wp:posOffset>-1350645</wp:posOffset>
                </wp:positionV>
                <wp:extent cx="381000" cy="0"/>
                <wp:effectExtent l="0" t="76200" r="19050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68AD" id="Connecteur droit avec flèche 14" o:spid="_x0000_s1026" type="#_x0000_t32" style="position:absolute;margin-left:407.75pt;margin-top:-106.35pt;width:30pt;height: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" strokecolor="gray [1629]">
                <v:stroke endarrow="block"/>
              </v:shape>
            </w:pict>
          </mc:Fallback>
        </mc:AlternateContent>
      </w:r>
      <w:r w:rsidR="00595DD5" w:rsidRPr="000F3CBB">
        <w:rPr>
          <w:rFonts w:ascii="Calibri Light" w:hAnsi="Calibri Light" w:cs="Calibri Light"/>
          <w:b/>
          <w:sz w:val="18"/>
          <w:szCs w:val="18"/>
        </w:rPr>
        <w:t xml:space="preserve">Pour </w:t>
      </w:r>
      <w:r w:rsidR="00694E84" w:rsidRPr="000F3CBB">
        <w:rPr>
          <w:rFonts w:ascii="Calibri Light" w:hAnsi="Calibri Light" w:cs="Calibri Light"/>
          <w:b/>
          <w:sz w:val="18"/>
          <w:szCs w:val="18"/>
        </w:rPr>
        <w:t>MONSIEUR</w: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 xml:space="preserve">, </w:t>
      </w:r>
      <w:r w:rsidR="00160F45" w:rsidRPr="000F3CBB">
        <w:rPr>
          <w:rFonts w:ascii="Calibri Light" w:hAnsi="Calibri Light" w:cs="Calibri Light"/>
          <w:b/>
          <w:sz w:val="18"/>
          <w:szCs w:val="18"/>
        </w:rPr>
        <w:t>n</w:t>
      </w:r>
      <w:r w:rsidR="00EB0224" w:rsidRPr="000F3CBB">
        <w:rPr>
          <w:rFonts w:ascii="Calibri Light" w:hAnsi="Calibri Light" w:cs="Calibri Light"/>
          <w:b/>
          <w:sz w:val="18"/>
          <w:szCs w:val="18"/>
        </w:rPr>
        <w:t>’oubliez pas d’apporter</w:t>
      </w:r>
    </w:p>
    <w:p w14:paraId="2222B0D7" w14:textId="13A26E74" w:rsidR="00EB0224" w:rsidRPr="000F3CBB" w:rsidRDefault="00FB1B3C" w:rsidP="003167D9">
      <w:pPr>
        <w:spacing w:after="0"/>
        <w:ind w:left="720" w:hanging="153"/>
        <w:rPr>
          <w:rFonts w:ascii="Calibri Light" w:hAnsi="Calibri Light" w:cs="Calibri Light"/>
          <w:bCs/>
          <w:sz w:val="18"/>
          <w:szCs w:val="18"/>
        </w:rPr>
      </w:pPr>
      <w:sdt>
        <w:sdtPr>
          <w:rPr>
            <w:rFonts w:ascii="Calibri Light" w:hAnsi="Calibri Light" w:cs="Calibri Light"/>
            <w:bCs/>
            <w:sz w:val="20"/>
            <w:szCs w:val="20"/>
          </w:rPr>
          <w:id w:val="-57319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2A9" w:rsidRPr="000F3CB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C87C35">
        <w:rPr>
          <w:rFonts w:ascii="Calibri Light" w:hAnsi="Calibri Light" w:cs="Calibri Light"/>
          <w:bCs/>
          <w:sz w:val="18"/>
          <w:szCs w:val="18"/>
        </w:rPr>
        <w:t>L’original de v</w:t>
      </w:r>
      <w:r w:rsidR="00EB0224" w:rsidRPr="000F3CBB">
        <w:rPr>
          <w:rFonts w:ascii="Calibri Light" w:hAnsi="Calibri Light" w:cs="Calibri Light"/>
          <w:bCs/>
          <w:sz w:val="18"/>
          <w:szCs w:val="18"/>
        </w:rPr>
        <w:t>otre pièce d’identité (carte d’identité, carte de séjour, passeport ou permis de conduire)</w:t>
      </w:r>
    </w:p>
    <w:p w14:paraId="29B136C3" w14:textId="3579E87C" w:rsidR="00EB0224" w:rsidRPr="000F3CBB" w:rsidRDefault="00FB1B3C" w:rsidP="003167D9">
      <w:pPr>
        <w:spacing w:after="0"/>
        <w:ind w:left="720" w:hanging="153"/>
        <w:rPr>
          <w:rFonts w:ascii="Calibri Light" w:hAnsi="Calibri Light" w:cs="Calibri Light"/>
          <w:bCs/>
          <w:sz w:val="18"/>
          <w:szCs w:val="18"/>
        </w:rPr>
      </w:pPr>
      <w:sdt>
        <w:sdtPr>
          <w:rPr>
            <w:rFonts w:ascii="Calibri Light" w:hAnsi="Calibri Light" w:cs="Calibri Light"/>
            <w:bCs/>
            <w:sz w:val="20"/>
            <w:szCs w:val="20"/>
          </w:rPr>
          <w:id w:val="-18915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2A9" w:rsidRPr="000F3CB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="00EB0224" w:rsidRPr="000F3CBB">
        <w:rPr>
          <w:rFonts w:ascii="Calibri Light" w:hAnsi="Calibri Light" w:cs="Calibri Light"/>
          <w:bCs/>
          <w:sz w:val="18"/>
          <w:szCs w:val="18"/>
        </w:rPr>
        <w:t>Votre ordonnance de « SPERMOGRAMME »</w:t>
      </w:r>
    </w:p>
    <w:p w14:paraId="505A5654" w14:textId="13EEDB97" w:rsidR="00C87C35" w:rsidRPr="00C87C35" w:rsidRDefault="00C87C35" w:rsidP="003167D9">
      <w:pPr>
        <w:spacing w:before="120" w:after="0"/>
        <w:ind w:firstLine="0"/>
        <w:rPr>
          <w:rFonts w:ascii="Calibri Light" w:hAnsi="Calibri Light" w:cs="Calibri Light"/>
          <w:sz w:val="18"/>
          <w:szCs w:val="18"/>
        </w:rPr>
      </w:pPr>
      <w:r w:rsidRPr="00C87C35">
        <w:rPr>
          <w:rFonts w:ascii="Calibri Light" w:eastAsia="MS Gothic" w:hAnsi="Calibri Light" w:cs="Calibri Light"/>
          <w:bCs/>
          <w:sz w:val="18"/>
          <w:szCs w:val="18"/>
        </w:rPr>
        <w:t xml:space="preserve">Dès votre arrivée à l’Hôpital Privé Le Bois, allez au laboratoire d’AMP </w:t>
      </w:r>
      <w:r w:rsidRPr="003167D9">
        <w:rPr>
          <w:rFonts w:ascii="Calibri Light" w:eastAsia="MS Gothic" w:hAnsi="Calibri Light" w:cs="Calibri Light"/>
          <w:bCs/>
          <w:sz w:val="18"/>
          <w:szCs w:val="18"/>
          <w:u w:val="single"/>
        </w:rPr>
        <w:t xml:space="preserve">avec </w:t>
      </w:r>
      <w:r w:rsidR="003167D9">
        <w:rPr>
          <w:rFonts w:ascii="Calibri Light" w:eastAsia="MS Gothic" w:hAnsi="Calibri Light" w:cs="Calibri Light"/>
          <w:bCs/>
          <w:sz w:val="18"/>
          <w:szCs w:val="18"/>
          <w:u w:val="single"/>
        </w:rPr>
        <w:t xml:space="preserve">votre pièce d’identité, les 2 ordonnances, le consentement pour la FIV, </w:t>
      </w:r>
      <w:r w:rsidR="003167D9" w:rsidRPr="00A33967">
        <w:rPr>
          <w:rFonts w:ascii="Calibri Light" w:eastAsia="MS Gothic" w:hAnsi="Calibri Light" w:cs="Calibri Light"/>
          <w:bCs/>
          <w:sz w:val="18"/>
          <w:szCs w:val="18"/>
        </w:rPr>
        <w:t>afin d’</w:t>
      </w:r>
      <w:r w:rsidRPr="00A33967">
        <w:rPr>
          <w:rFonts w:ascii="Calibri Light" w:eastAsia="MS Gothic" w:hAnsi="Calibri Light" w:cs="Calibri Light"/>
          <w:bCs/>
          <w:sz w:val="18"/>
          <w:szCs w:val="18"/>
        </w:rPr>
        <w:t>effectuer</w:t>
      </w:r>
      <w:r w:rsidRPr="00C87C35">
        <w:rPr>
          <w:rFonts w:ascii="Calibri Light" w:eastAsia="MS Gothic" w:hAnsi="Calibri Light" w:cs="Calibri Light"/>
          <w:bCs/>
          <w:sz w:val="18"/>
          <w:szCs w:val="18"/>
        </w:rPr>
        <w:t xml:space="preserve"> votre recueil de sperme (si la ponction est prévue à 8H00</w:t>
      </w:r>
      <w:r w:rsidR="003167D9">
        <w:rPr>
          <w:rFonts w:ascii="Calibri Light" w:eastAsia="MS Gothic" w:hAnsi="Calibri Light" w:cs="Calibri Light"/>
          <w:bCs/>
          <w:sz w:val="18"/>
          <w:szCs w:val="18"/>
        </w:rPr>
        <w:t xml:space="preserve">, </w:t>
      </w:r>
      <w:r w:rsidR="00A33967" w:rsidRPr="00C87C35">
        <w:rPr>
          <w:rFonts w:ascii="Calibri Light" w:eastAsia="MS Gothic" w:hAnsi="Calibri Light" w:cs="Calibri Light"/>
          <w:bCs/>
          <w:sz w:val="18"/>
          <w:szCs w:val="18"/>
        </w:rPr>
        <w:t>vous effectuerez le recueil après la ponction</w:t>
      </w:r>
      <w:r w:rsidR="00A33967">
        <w:rPr>
          <w:rFonts w:ascii="Calibri Light" w:eastAsia="MS Gothic" w:hAnsi="Calibri Light" w:cs="Calibri Light"/>
          <w:bCs/>
          <w:sz w:val="18"/>
          <w:szCs w:val="18"/>
        </w:rPr>
        <w:t xml:space="preserve">, </w:t>
      </w:r>
      <w:r w:rsidR="003167D9">
        <w:rPr>
          <w:rFonts w:ascii="Calibri Light" w:eastAsia="MS Gothic" w:hAnsi="Calibri Light" w:cs="Calibri Light"/>
          <w:bCs/>
          <w:sz w:val="18"/>
          <w:szCs w:val="18"/>
        </w:rPr>
        <w:t>allez directement dans la chambre en arrivant</w:t>
      </w:r>
      <w:r w:rsidRPr="00C87C35">
        <w:rPr>
          <w:rFonts w:ascii="Calibri Light" w:eastAsia="MS Gothic" w:hAnsi="Calibri Light" w:cs="Calibri Light"/>
          <w:bCs/>
          <w:sz w:val="18"/>
          <w:szCs w:val="18"/>
        </w:rPr>
        <w:t xml:space="preserve">). </w:t>
      </w:r>
      <w:r w:rsidRPr="00C87C35">
        <w:rPr>
          <w:rFonts w:ascii="Calibri Light" w:hAnsi="Calibri Light" w:cs="Calibri Light"/>
          <w:sz w:val="18"/>
          <w:szCs w:val="18"/>
        </w:rPr>
        <w:t>Vous serez alors pris en charge par le personnel du laboratoire, qui vous conduira dans une salle</w:t>
      </w:r>
      <w:r w:rsidR="00A33967">
        <w:rPr>
          <w:rFonts w:ascii="Calibri Light" w:hAnsi="Calibri Light" w:cs="Calibri Light"/>
          <w:sz w:val="18"/>
          <w:szCs w:val="18"/>
        </w:rPr>
        <w:t xml:space="preserve"> dédiée</w:t>
      </w:r>
      <w:r w:rsidRPr="00C87C35">
        <w:rPr>
          <w:rFonts w:ascii="Calibri Light" w:hAnsi="Calibri Light" w:cs="Calibri Light"/>
          <w:sz w:val="18"/>
          <w:szCs w:val="18"/>
        </w:rPr>
        <w:t xml:space="preserve"> et vous donnera les instructions nécessaires pour le recueil de sperme. Pour celui-ci, u</w:t>
      </w:r>
      <w:r w:rsidRPr="00C87C35">
        <w:rPr>
          <w:rFonts w:ascii="Calibri Light" w:hAnsi="Calibri Light" w:cs="Calibri Light"/>
          <w:b/>
          <w:color w:val="355E8F"/>
          <w:sz w:val="18"/>
          <w:szCs w:val="18"/>
        </w:rPr>
        <w:t xml:space="preserve">ne abstinence sexuelle de 2 à 3 jours </w:t>
      </w:r>
      <w:r w:rsidRPr="00C87C35">
        <w:rPr>
          <w:rFonts w:ascii="Calibri Light" w:hAnsi="Calibri Light" w:cs="Calibri Light"/>
          <w:b/>
          <w:color w:val="355E8F"/>
          <w:sz w:val="18"/>
          <w:szCs w:val="18"/>
          <w:u w:val="single"/>
        </w:rPr>
        <w:t>maximum</w:t>
      </w:r>
      <w:r w:rsidRPr="00C87C35">
        <w:rPr>
          <w:rFonts w:ascii="Calibri Light" w:hAnsi="Calibri Light" w:cs="Calibri Light"/>
          <w:b/>
          <w:color w:val="355E8F"/>
          <w:sz w:val="18"/>
          <w:szCs w:val="18"/>
        </w:rPr>
        <w:t xml:space="preserve"> est recommandée</w:t>
      </w:r>
      <w:r w:rsidRPr="00C87C35">
        <w:rPr>
          <w:rFonts w:ascii="Calibri Light" w:hAnsi="Calibri Light" w:cs="Calibri Light"/>
          <w:sz w:val="18"/>
          <w:szCs w:val="18"/>
        </w:rPr>
        <w:t>, il est même possible d’avoir un rapport l’avant-veille de la FIV (un délai trop long peut être néfaste). Il est également conseillé de boire 1.5L d’eau la veille, et 2 grands verres d’eau environ 1 H avant le recueil.</w:t>
      </w:r>
    </w:p>
    <w:p w14:paraId="58088A4F" w14:textId="7F0BB37A" w:rsidR="00C87C35" w:rsidRPr="00C87C35" w:rsidRDefault="00C87C35" w:rsidP="003167D9">
      <w:pPr>
        <w:spacing w:before="60" w:after="0"/>
        <w:ind w:firstLine="0"/>
        <w:rPr>
          <w:rFonts w:ascii="Calibri Light" w:eastAsia="MS Gothic" w:hAnsi="Calibri Light" w:cs="Calibri Light"/>
          <w:bCs/>
          <w:sz w:val="18"/>
          <w:szCs w:val="18"/>
        </w:rPr>
      </w:pPr>
      <w:r w:rsidRPr="00C87C35">
        <w:rPr>
          <w:rFonts w:ascii="Calibri Light" w:eastAsia="MS Gothic" w:hAnsi="Calibri Light" w:cs="Calibri Light"/>
          <w:bCs/>
          <w:sz w:val="18"/>
          <w:szCs w:val="18"/>
        </w:rPr>
        <w:t>Rejoignez ensuite votre conjointe dans la chambre jusqu’à la ponction</w:t>
      </w:r>
    </w:p>
    <w:p w14:paraId="1A6A17BF" w14:textId="78DECAB4" w:rsidR="00EB0224" w:rsidRPr="000F3CBB" w:rsidRDefault="00EB0224" w:rsidP="003167D9">
      <w:pPr>
        <w:spacing w:before="60" w:after="0"/>
        <w:ind w:firstLine="0"/>
        <w:rPr>
          <w:rFonts w:ascii="Calibri Light" w:hAnsi="Calibri Light" w:cs="Calibri Light"/>
          <w:b/>
          <w:sz w:val="18"/>
          <w:szCs w:val="18"/>
        </w:rPr>
      </w:pPr>
      <w:r w:rsidRPr="00C87C35">
        <w:rPr>
          <w:rFonts w:ascii="Calibri Light" w:hAnsi="Calibri Light" w:cs="Calibri Light"/>
          <w:bCs/>
          <w:sz w:val="18"/>
          <w:szCs w:val="18"/>
        </w:rPr>
        <w:t>D</w:t>
      </w:r>
      <w:r w:rsidRPr="000F3CBB">
        <w:rPr>
          <w:rFonts w:ascii="Calibri Light" w:hAnsi="Calibri Light" w:cs="Calibri Light"/>
          <w:sz w:val="18"/>
          <w:szCs w:val="18"/>
        </w:rPr>
        <w:t>ès que la ponction sera terminée,</w:t>
      </w:r>
      <w:r w:rsidRPr="000F3CBB">
        <w:rPr>
          <w:rFonts w:ascii="Calibri Light" w:hAnsi="Calibri Light" w:cs="Calibri Light"/>
          <w:color w:val="1F497D"/>
          <w:sz w:val="18"/>
          <w:szCs w:val="18"/>
        </w:rPr>
        <w:t xml:space="preserve"> </w:t>
      </w:r>
      <w:r w:rsidR="005218CC" w:rsidRPr="000F3CBB">
        <w:rPr>
          <w:rFonts w:ascii="Calibri Light" w:hAnsi="Calibri Light" w:cs="Calibri Light"/>
          <w:b/>
          <w:color w:val="1F497D"/>
          <w:sz w:val="18"/>
          <w:szCs w:val="18"/>
        </w:rPr>
        <w:t>Monsieur apportera</w:t>
      </w:r>
      <w:r w:rsidRPr="000F3CBB">
        <w:rPr>
          <w:rFonts w:ascii="Calibri Light" w:hAnsi="Calibri Light" w:cs="Calibri Light"/>
          <w:b/>
          <w:color w:val="1F497D"/>
          <w:sz w:val="18"/>
          <w:szCs w:val="18"/>
        </w:rPr>
        <w:t xml:space="preserve"> </w:t>
      </w:r>
      <w:r w:rsidR="00337098" w:rsidRPr="000F3CBB">
        <w:rPr>
          <w:rFonts w:ascii="Calibri Light" w:hAnsi="Calibri Light" w:cs="Calibri Light"/>
          <w:b/>
          <w:color w:val="1F497D"/>
          <w:sz w:val="18"/>
          <w:szCs w:val="18"/>
        </w:rPr>
        <w:t>immédiatement</w:t>
      </w:r>
      <w:r w:rsidRPr="000F3CBB">
        <w:rPr>
          <w:rFonts w:ascii="Calibri Light" w:hAnsi="Calibri Light" w:cs="Calibri Light"/>
          <w:b/>
          <w:color w:val="1F497D"/>
          <w:sz w:val="18"/>
          <w:szCs w:val="18"/>
        </w:rPr>
        <w:t xml:space="preserve"> la valisette contenant les seringues de liquide folliculaire, au laboratoire de FIV</w:t>
      </w:r>
      <w:r w:rsidR="003167D9">
        <w:rPr>
          <w:rFonts w:ascii="Calibri Light" w:hAnsi="Calibri Light" w:cs="Calibri Light"/>
          <w:b/>
          <w:color w:val="1F497D"/>
          <w:sz w:val="18"/>
          <w:szCs w:val="18"/>
        </w:rPr>
        <w:t>, puis la ramènera en radiologie</w:t>
      </w:r>
    </w:p>
    <w:p w14:paraId="5E509B1C" w14:textId="7A5819D8" w:rsidR="00CB51F9" w:rsidRPr="00CB51F9" w:rsidRDefault="00FB1B3C" w:rsidP="003167D9">
      <w:pPr>
        <w:spacing w:after="0"/>
        <w:ind w:left="0" w:firstLine="0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09E391AC">
          <v:rect id="_x0000_i1027" style="width:0;height:1.5pt" o:hralign="center" o:hrstd="t" o:hr="t" fillcolor="#a0a0a0" stroked="f"/>
        </w:pict>
      </w:r>
    </w:p>
    <w:p w14:paraId="795DAC16" w14:textId="20E473AC" w:rsidR="002A758C" w:rsidRPr="00CB51F9" w:rsidRDefault="002A758C" w:rsidP="003167D9">
      <w:pPr>
        <w:numPr>
          <w:ilvl w:val="0"/>
          <w:numId w:val="10"/>
        </w:numPr>
        <w:spacing w:after="0"/>
        <w:rPr>
          <w:rFonts w:ascii="Calibri Light" w:hAnsi="Calibri Light" w:cs="Calibri Light"/>
          <w:sz w:val="18"/>
          <w:szCs w:val="18"/>
        </w:rPr>
      </w:pPr>
      <w:bookmarkStart w:id="0" w:name="_Hlk463061"/>
      <w:r w:rsidRPr="00CB51F9">
        <w:rPr>
          <w:rFonts w:ascii="Calibri Light" w:hAnsi="Calibri Light" w:cs="Calibri Light"/>
          <w:b/>
          <w:color w:val="365F91"/>
          <w:sz w:val="20"/>
          <w:szCs w:val="20"/>
        </w:rPr>
        <w:t>Démarrer la progestérone le soir même de la ponction</w:t>
      </w:r>
    </w:p>
    <w:p w14:paraId="77365F3A" w14:textId="1CDF2D14" w:rsidR="00CB51F9" w:rsidRPr="00CB51F9" w:rsidRDefault="00FB1B3C" w:rsidP="003167D9">
      <w:pPr>
        <w:spacing w:after="0"/>
        <w:ind w:left="0"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23EB81CC">
          <v:rect id="_x0000_i1028" style="width:0;height:1.5pt" o:hralign="center" o:hrstd="t" o:hr="t" fillcolor="#a0a0a0" stroked="f"/>
        </w:pict>
      </w:r>
    </w:p>
    <w:p w14:paraId="4835F6BE" w14:textId="3CF14EA3" w:rsidR="00E36A33" w:rsidRPr="00254199" w:rsidRDefault="00CE470E" w:rsidP="003167D9">
      <w:pPr>
        <w:numPr>
          <w:ilvl w:val="0"/>
          <w:numId w:val="10"/>
        </w:numPr>
        <w:spacing w:after="0"/>
        <w:rPr>
          <w:rFonts w:ascii="Calibri Light" w:hAnsi="Calibri Light" w:cs="Calibri Light"/>
          <w:sz w:val="18"/>
          <w:szCs w:val="18"/>
        </w:rPr>
      </w:pPr>
      <w:r w:rsidRPr="00254199">
        <w:rPr>
          <w:rFonts w:ascii="Calibri Light" w:hAnsi="Calibri Light" w:cs="Calibri Light"/>
          <w:b/>
          <w:noProof/>
          <w:color w:val="365F91"/>
          <w:sz w:val="20"/>
          <w:szCs w:val="22"/>
        </w:rPr>
        <w:t>Un à deux jours</w:t>
      </w:r>
      <w:r w:rsidRPr="00254199">
        <w:rPr>
          <w:rFonts w:ascii="Calibri Light" w:hAnsi="Calibri Light" w:cs="Calibri Light"/>
          <w:b/>
          <w:color w:val="365F91"/>
          <w:sz w:val="20"/>
          <w:szCs w:val="22"/>
        </w:rPr>
        <w:t xml:space="preserve"> après le prélèvement des ovocytes</w:t>
      </w:r>
      <w:r w:rsidRPr="00254199">
        <w:rPr>
          <w:rFonts w:ascii="Calibri Light" w:hAnsi="Calibri Light" w:cs="Calibri Light"/>
          <w:color w:val="365F91"/>
          <w:sz w:val="20"/>
          <w:szCs w:val="22"/>
        </w:rPr>
        <w:t>,</w:t>
      </w:r>
      <w:r w:rsidRPr="00254199">
        <w:rPr>
          <w:rFonts w:ascii="Calibri Light" w:hAnsi="Calibri Light" w:cs="Calibri Light"/>
          <w:sz w:val="20"/>
          <w:szCs w:val="22"/>
        </w:rPr>
        <w:t xml:space="preserve"> </w:t>
      </w:r>
      <w:r w:rsidRPr="00254199">
        <w:rPr>
          <w:rFonts w:ascii="Calibri Light" w:hAnsi="Calibri Light" w:cs="Calibri Light"/>
          <w:sz w:val="18"/>
          <w:szCs w:val="18"/>
        </w:rPr>
        <w:t xml:space="preserve">vous serez </w:t>
      </w:r>
      <w:r w:rsidR="00897FF1" w:rsidRPr="00254199">
        <w:rPr>
          <w:rFonts w:ascii="Calibri Light" w:hAnsi="Calibri Light" w:cs="Calibri Light"/>
          <w:sz w:val="18"/>
          <w:szCs w:val="18"/>
        </w:rPr>
        <w:t>informé via WiStim</w:t>
      </w:r>
      <w:r w:rsidRPr="00254199">
        <w:rPr>
          <w:rFonts w:ascii="Calibri Light" w:hAnsi="Calibri Light" w:cs="Calibri Light"/>
          <w:sz w:val="18"/>
          <w:szCs w:val="18"/>
        </w:rPr>
        <w:t xml:space="preserve"> </w:t>
      </w:r>
      <w:r w:rsidR="00897FF1" w:rsidRPr="00254199">
        <w:rPr>
          <w:rFonts w:ascii="Calibri Light" w:hAnsi="Calibri Light" w:cs="Calibri Light"/>
          <w:sz w:val="18"/>
          <w:szCs w:val="18"/>
        </w:rPr>
        <w:t>sur le nombre d’</w:t>
      </w:r>
      <w:r w:rsidRPr="00254199">
        <w:rPr>
          <w:rFonts w:ascii="Calibri Light" w:hAnsi="Calibri Light" w:cs="Calibri Light"/>
          <w:sz w:val="18"/>
          <w:szCs w:val="18"/>
        </w:rPr>
        <w:t xml:space="preserve">ovocytes fécondés et </w:t>
      </w:r>
      <w:r w:rsidR="002B47BA" w:rsidRPr="00254199">
        <w:rPr>
          <w:rFonts w:ascii="Calibri Light" w:hAnsi="Calibri Light" w:cs="Calibri Light"/>
          <w:sz w:val="18"/>
          <w:szCs w:val="18"/>
        </w:rPr>
        <w:t>concernant</w:t>
      </w:r>
      <w:r w:rsidRPr="00254199">
        <w:rPr>
          <w:rFonts w:ascii="Calibri Light" w:hAnsi="Calibri Light" w:cs="Calibri Light"/>
          <w:sz w:val="18"/>
          <w:szCs w:val="18"/>
        </w:rPr>
        <w:t xml:space="preserve"> </w:t>
      </w:r>
      <w:r w:rsidRPr="00254199">
        <w:rPr>
          <w:rFonts w:ascii="Calibri Light" w:hAnsi="Calibri Light" w:cs="Calibri Light"/>
          <w:b/>
          <w:bCs/>
          <w:sz w:val="18"/>
          <w:szCs w:val="18"/>
        </w:rPr>
        <w:t>le</w:t>
      </w:r>
      <w:r w:rsidR="00A02592" w:rsidRPr="00254199">
        <w:rPr>
          <w:rFonts w:ascii="Calibri Light" w:hAnsi="Calibri Light" w:cs="Calibri Light"/>
          <w:b/>
          <w:bCs/>
          <w:sz w:val="18"/>
          <w:szCs w:val="18"/>
        </w:rPr>
        <w:t xml:space="preserve"> jour du</w:t>
      </w:r>
      <w:r w:rsidRPr="00254199">
        <w:rPr>
          <w:rFonts w:ascii="Calibri Light" w:hAnsi="Calibri Light" w:cs="Calibri Light"/>
          <w:b/>
          <w:bCs/>
          <w:sz w:val="18"/>
          <w:szCs w:val="18"/>
        </w:rPr>
        <w:t xml:space="preserve"> transfert embryonnaire éventuel, </w:t>
      </w:r>
      <w:r w:rsidRPr="00254199">
        <w:rPr>
          <w:rFonts w:ascii="Calibri Light" w:hAnsi="Calibri Light" w:cs="Calibri Light"/>
          <w:sz w:val="18"/>
          <w:szCs w:val="18"/>
        </w:rPr>
        <w:t>qui aura lieu</w:t>
      </w:r>
      <w:r w:rsidRPr="00254199">
        <w:rPr>
          <w:rFonts w:ascii="Calibri Light" w:hAnsi="Calibri Light" w:cs="Calibri Light"/>
          <w:b/>
          <w:bCs/>
          <w:sz w:val="18"/>
          <w:szCs w:val="18"/>
        </w:rPr>
        <w:t xml:space="preserve"> le 2</w:t>
      </w:r>
      <w:r w:rsidRPr="00254199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ème</w:t>
      </w:r>
      <w:r w:rsidRPr="00254199">
        <w:rPr>
          <w:rFonts w:ascii="Calibri Light" w:hAnsi="Calibri Light" w:cs="Calibri Light"/>
          <w:b/>
          <w:bCs/>
          <w:sz w:val="18"/>
          <w:szCs w:val="18"/>
        </w:rPr>
        <w:t>, 3</w:t>
      </w:r>
      <w:r w:rsidRPr="00254199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ème</w:t>
      </w:r>
      <w:r w:rsidRPr="00254199">
        <w:rPr>
          <w:rFonts w:ascii="Calibri Light" w:hAnsi="Calibri Light" w:cs="Calibri Light"/>
          <w:b/>
          <w:bCs/>
          <w:sz w:val="18"/>
          <w:szCs w:val="18"/>
        </w:rPr>
        <w:t xml:space="preserve"> ou au plus tard 5</w:t>
      </w:r>
      <w:r w:rsidRPr="00254199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ème</w:t>
      </w:r>
      <w:r w:rsidRPr="00254199">
        <w:rPr>
          <w:rFonts w:ascii="Calibri Light" w:hAnsi="Calibri Light" w:cs="Calibri Light"/>
          <w:b/>
          <w:bCs/>
          <w:sz w:val="18"/>
          <w:szCs w:val="18"/>
        </w:rPr>
        <w:t xml:space="preserve"> jour après la ponction</w:t>
      </w:r>
      <w:r w:rsidR="00F25226" w:rsidRPr="00254199">
        <w:rPr>
          <w:rFonts w:ascii="Calibri Light" w:hAnsi="Calibri Light" w:cs="Calibri Light"/>
          <w:sz w:val="20"/>
          <w:szCs w:val="22"/>
        </w:rPr>
        <w:t>.</w:t>
      </w:r>
      <w:r w:rsidR="00897FF1" w:rsidRPr="00254199">
        <w:rPr>
          <w:rFonts w:ascii="Calibri Light" w:hAnsi="Calibri Light" w:cs="Calibri Light"/>
          <w:sz w:val="20"/>
          <w:szCs w:val="22"/>
        </w:rPr>
        <w:t xml:space="preserve"> Si un transfert est programmé, u</w:t>
      </w:r>
      <w:r w:rsidR="00BE142D" w:rsidRPr="00254199">
        <w:rPr>
          <w:rFonts w:ascii="Calibri Light" w:hAnsi="Calibri Light" w:cs="Calibri Light"/>
          <w:sz w:val="20"/>
          <w:szCs w:val="22"/>
        </w:rPr>
        <w:t>ne prise de sang sera réalisée</w:t>
      </w:r>
      <w:r w:rsidR="00897FF1" w:rsidRPr="00254199">
        <w:rPr>
          <w:rFonts w:ascii="Calibri Light" w:hAnsi="Calibri Light" w:cs="Calibri Light"/>
          <w:sz w:val="20"/>
          <w:szCs w:val="22"/>
        </w:rPr>
        <w:t xml:space="preserve"> 5 jour</w:t>
      </w:r>
      <w:r w:rsidR="00BE142D" w:rsidRPr="00254199">
        <w:rPr>
          <w:rFonts w:ascii="Calibri Light" w:hAnsi="Calibri Light" w:cs="Calibri Light"/>
          <w:sz w:val="20"/>
          <w:szCs w:val="22"/>
        </w:rPr>
        <w:t>s</w:t>
      </w:r>
      <w:r w:rsidR="00897FF1" w:rsidRPr="00254199">
        <w:rPr>
          <w:rFonts w:ascii="Calibri Light" w:hAnsi="Calibri Light" w:cs="Calibri Light"/>
          <w:sz w:val="20"/>
          <w:szCs w:val="22"/>
        </w:rPr>
        <w:t xml:space="preserve"> après la ponction pour le dosage de la progestérone. </w:t>
      </w:r>
    </w:p>
    <w:p w14:paraId="6424107E" w14:textId="28E66240" w:rsidR="00CB51F9" w:rsidRPr="00CB51F9" w:rsidRDefault="00FB1B3C" w:rsidP="003167D9">
      <w:pPr>
        <w:spacing w:after="0"/>
        <w:ind w:left="0"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14DFBC14">
          <v:rect id="_x0000_i1029" style="width:0;height:1.5pt" o:hralign="center" o:hrstd="t" o:hr="t" fillcolor="#a0a0a0" stroked="f"/>
        </w:pict>
      </w:r>
    </w:p>
    <w:p w14:paraId="5947C3E5" w14:textId="1C5318A7" w:rsidR="00F5787F" w:rsidRPr="0037720A" w:rsidRDefault="00B12C54" w:rsidP="003167D9">
      <w:pPr>
        <w:numPr>
          <w:ilvl w:val="0"/>
          <w:numId w:val="10"/>
        </w:numPr>
        <w:spacing w:after="0"/>
        <w:rPr>
          <w:rFonts w:ascii="Calibri Light" w:hAnsi="Calibri Light" w:cs="Calibri Light"/>
          <w:b/>
          <w:bCs/>
          <w:sz w:val="18"/>
          <w:szCs w:val="18"/>
        </w:rPr>
      </w:pPr>
      <w:r w:rsidRPr="00CB51F9">
        <w:rPr>
          <w:rFonts w:ascii="Calibri Light" w:hAnsi="Calibri Light" w:cs="Calibri Light"/>
          <w:b/>
          <w:color w:val="365F91"/>
          <w:sz w:val="20"/>
          <w:szCs w:val="22"/>
        </w:rPr>
        <w:t>En cas de transfert d’embryons</w:t>
      </w:r>
      <w:r w:rsidRPr="00CB51F9">
        <w:rPr>
          <w:rFonts w:ascii="Calibri Light" w:hAnsi="Calibri Light" w:cs="Calibri Light"/>
          <w:sz w:val="20"/>
          <w:szCs w:val="22"/>
        </w:rPr>
        <w:t xml:space="preserve">, </w:t>
      </w:r>
      <w:r w:rsidR="00E36A33" w:rsidRPr="00CB51F9">
        <w:rPr>
          <w:rFonts w:ascii="Calibri Light" w:hAnsi="Calibri Light" w:cs="Calibri Light"/>
          <w:sz w:val="20"/>
          <w:szCs w:val="22"/>
        </w:rPr>
        <w:t>p</w:t>
      </w:r>
      <w:r w:rsidR="00983D52" w:rsidRPr="00CB51F9">
        <w:rPr>
          <w:rFonts w:ascii="Calibri Light" w:hAnsi="Calibri Light" w:cs="Calibri Light"/>
          <w:sz w:val="18"/>
          <w:szCs w:val="18"/>
        </w:rPr>
        <w:t>résentez-vous</w:t>
      </w:r>
      <w:r w:rsidRPr="00CB51F9">
        <w:rPr>
          <w:rFonts w:ascii="Calibri Light" w:hAnsi="Calibri Light" w:cs="Calibri Light"/>
          <w:sz w:val="18"/>
          <w:szCs w:val="18"/>
        </w:rPr>
        <w:t xml:space="preserve"> à l’heure dite au laboratoire de FIV</w:t>
      </w:r>
      <w:r w:rsidRPr="00CB51F9">
        <w:rPr>
          <w:rFonts w:ascii="Calibri Light" w:hAnsi="Calibri Light" w:cs="Calibri Light"/>
          <w:b/>
          <w:sz w:val="18"/>
          <w:szCs w:val="18"/>
        </w:rPr>
        <w:t>, accompagnée de votre conjoint</w:t>
      </w:r>
      <w:r w:rsidRPr="00CB51F9">
        <w:rPr>
          <w:rFonts w:ascii="Calibri Light" w:hAnsi="Calibri Light" w:cs="Calibri Light"/>
          <w:sz w:val="18"/>
          <w:szCs w:val="18"/>
        </w:rPr>
        <w:t xml:space="preserve"> et </w:t>
      </w:r>
      <w:r w:rsidRPr="00CB51F9">
        <w:rPr>
          <w:rFonts w:ascii="Calibri Light" w:hAnsi="Calibri Light" w:cs="Calibri Light"/>
          <w:b/>
          <w:sz w:val="18"/>
          <w:szCs w:val="18"/>
        </w:rPr>
        <w:t>muni</w:t>
      </w:r>
      <w:r w:rsidR="00CF11A1" w:rsidRPr="00CB51F9">
        <w:rPr>
          <w:rFonts w:ascii="Calibri Light" w:hAnsi="Calibri Light" w:cs="Calibri Light"/>
          <w:b/>
          <w:sz w:val="18"/>
          <w:szCs w:val="18"/>
        </w:rPr>
        <w:t>s</w:t>
      </w:r>
      <w:r w:rsidRPr="00CB51F9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E36A33" w:rsidRPr="00CB51F9">
        <w:rPr>
          <w:rFonts w:ascii="Calibri Light" w:hAnsi="Calibri Light" w:cs="Calibri Light"/>
          <w:b/>
          <w:sz w:val="18"/>
          <w:szCs w:val="18"/>
        </w:rPr>
        <w:t>de</w:t>
      </w:r>
      <w:r w:rsidR="003167D9">
        <w:rPr>
          <w:rFonts w:ascii="Calibri Light" w:hAnsi="Calibri Light" w:cs="Calibri Light"/>
          <w:b/>
          <w:sz w:val="18"/>
          <w:szCs w:val="18"/>
        </w:rPr>
        <w:t xml:space="preserve">s originaux de </w:t>
      </w:r>
      <w:r w:rsidR="00E36A33" w:rsidRPr="00CB51F9">
        <w:rPr>
          <w:rFonts w:ascii="Calibri Light" w:hAnsi="Calibri Light" w:cs="Calibri Light"/>
          <w:b/>
          <w:sz w:val="18"/>
          <w:szCs w:val="18"/>
        </w:rPr>
        <w:t>vos pièces d’identité</w:t>
      </w:r>
      <w:r w:rsidRPr="00CB51F9">
        <w:rPr>
          <w:rFonts w:ascii="Calibri Light" w:hAnsi="Calibri Light" w:cs="Calibri Light"/>
          <w:sz w:val="18"/>
          <w:szCs w:val="18"/>
        </w:rPr>
        <w:t xml:space="preserve">. </w:t>
      </w:r>
      <w:r w:rsidR="00254199">
        <w:rPr>
          <w:rFonts w:ascii="Calibri Light" w:hAnsi="Calibri Light" w:cs="Calibri Light"/>
          <w:sz w:val="18"/>
          <w:szCs w:val="18"/>
        </w:rPr>
        <w:t>Venir avec la vessie pleine au moment du transfert (ne pas uriner dans l’heure qui précède et boire 50cl une demi-heure avant le transfert)</w:t>
      </w:r>
      <w:r w:rsidRPr="00CB51F9">
        <w:rPr>
          <w:rFonts w:ascii="Calibri Light" w:hAnsi="Calibri Light" w:cs="Calibri Light"/>
          <w:sz w:val="18"/>
          <w:szCs w:val="18"/>
        </w:rPr>
        <w:t xml:space="preserve">. Après le transfert, vous pourrez </w:t>
      </w:r>
      <w:r w:rsidR="00E36A33" w:rsidRPr="00CB51F9">
        <w:rPr>
          <w:rFonts w:ascii="Calibri Light" w:hAnsi="Calibri Light" w:cs="Calibri Light"/>
          <w:sz w:val="18"/>
          <w:szCs w:val="18"/>
        </w:rPr>
        <w:t>partir et reprendre votre vie habituelle</w:t>
      </w:r>
      <w:r w:rsidR="00CF11A1" w:rsidRPr="00CB51F9">
        <w:rPr>
          <w:rFonts w:ascii="Calibri Light" w:hAnsi="Calibri Light" w:cs="Calibri Light"/>
          <w:sz w:val="18"/>
          <w:szCs w:val="18"/>
        </w:rPr>
        <w:t>.</w:t>
      </w:r>
      <w:r w:rsidR="0037720A" w:rsidRPr="0037720A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="0037720A" w:rsidRPr="00DB568D">
        <w:rPr>
          <w:rFonts w:ascii="Calibri Light" w:hAnsi="Calibri Light" w:cs="Calibri Light"/>
          <w:b/>
          <w:bCs/>
          <w:sz w:val="18"/>
          <w:szCs w:val="18"/>
        </w:rPr>
        <w:t xml:space="preserve">Si vous avez des enfants, </w:t>
      </w:r>
      <w:r w:rsidR="0037720A">
        <w:rPr>
          <w:rFonts w:ascii="Calibri Light" w:hAnsi="Calibri Light" w:cs="Calibri Light"/>
          <w:b/>
          <w:bCs/>
          <w:sz w:val="18"/>
          <w:szCs w:val="18"/>
        </w:rPr>
        <w:t xml:space="preserve">prière de </w:t>
      </w:r>
      <w:r w:rsidR="0037720A" w:rsidRPr="00DB568D">
        <w:rPr>
          <w:rFonts w:ascii="Calibri Light" w:hAnsi="Calibri Light" w:cs="Calibri Light"/>
          <w:b/>
          <w:bCs/>
          <w:sz w:val="18"/>
          <w:szCs w:val="18"/>
        </w:rPr>
        <w:t>vous organiser afin de les faire garder</w:t>
      </w:r>
      <w:r w:rsidR="0037720A">
        <w:rPr>
          <w:rFonts w:ascii="Calibri Light" w:hAnsi="Calibri Light" w:cs="Calibri Light"/>
          <w:b/>
          <w:bCs/>
          <w:sz w:val="18"/>
          <w:szCs w:val="18"/>
        </w:rPr>
        <w:t xml:space="preserve"> par une tierce personne.</w:t>
      </w:r>
    </w:p>
    <w:p w14:paraId="2F94BC68" w14:textId="136C851A" w:rsidR="00694E84" w:rsidRPr="00694E84" w:rsidRDefault="00FB1B3C" w:rsidP="003167D9">
      <w:pPr>
        <w:spacing w:after="0"/>
        <w:ind w:left="0" w:firstLine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pict w14:anchorId="4FCD5617">
          <v:rect id="_x0000_i1030" style="width:0;height:1.5pt" o:hralign="center" o:hrstd="t" o:hr="t" fillcolor="#a0a0a0" stroked="f"/>
        </w:pict>
      </w:r>
    </w:p>
    <w:p w14:paraId="3132FF1C" w14:textId="11179C9B" w:rsidR="00F5787F" w:rsidRPr="00254199" w:rsidRDefault="00B12C54" w:rsidP="003167D9">
      <w:pPr>
        <w:numPr>
          <w:ilvl w:val="0"/>
          <w:numId w:val="10"/>
        </w:numPr>
        <w:spacing w:after="0"/>
        <w:rPr>
          <w:rFonts w:ascii="Calibri Light" w:hAnsi="Calibri Light" w:cs="Calibri Light"/>
          <w:sz w:val="20"/>
          <w:szCs w:val="22"/>
        </w:rPr>
      </w:pPr>
      <w:r w:rsidRPr="00254199">
        <w:rPr>
          <w:rFonts w:ascii="Calibri Light" w:hAnsi="Calibri Light" w:cs="Calibri Light"/>
          <w:b/>
          <w:color w:val="365F91"/>
          <w:sz w:val="20"/>
          <w:szCs w:val="22"/>
        </w:rPr>
        <w:t>Après le transfert</w:t>
      </w:r>
      <w:r w:rsidRPr="00254199">
        <w:rPr>
          <w:rFonts w:ascii="Calibri Light" w:hAnsi="Calibri Light" w:cs="Calibri Light"/>
          <w:b/>
          <w:color w:val="1F497D"/>
          <w:sz w:val="20"/>
          <w:szCs w:val="22"/>
        </w:rPr>
        <w:t xml:space="preserve">, </w:t>
      </w:r>
      <w:r w:rsidRPr="00254199">
        <w:rPr>
          <w:rFonts w:ascii="Calibri Light" w:hAnsi="Calibri Light" w:cs="Calibri Light"/>
          <w:sz w:val="18"/>
          <w:szCs w:val="18"/>
        </w:rPr>
        <w:t xml:space="preserve">vous aurez un traitement à poursuivre et </w:t>
      </w:r>
      <w:r w:rsidR="00BE142D" w:rsidRPr="00254199">
        <w:rPr>
          <w:rFonts w:ascii="Calibri Light" w:hAnsi="Calibri Light" w:cs="Calibri Light"/>
          <w:sz w:val="18"/>
          <w:szCs w:val="18"/>
        </w:rPr>
        <w:t xml:space="preserve">un test de grossesse par prise de sang sera à réaliser 10 à 12 jours après. Le résultat du BHCG sera à envoyer à : </w:t>
      </w:r>
      <w:hyperlink r:id="rId8" w:history="1">
        <w:r w:rsidR="00254199" w:rsidRPr="00254199">
          <w:rPr>
            <w:rStyle w:val="Lienhypertexte"/>
            <w:rFonts w:ascii="Calibri Light" w:hAnsi="Calibri Light" w:cs="Calibri Light"/>
            <w:sz w:val="18"/>
            <w:szCs w:val="18"/>
          </w:rPr>
          <w:t>secretariat@amp-hplb-lille.com</w:t>
        </w:r>
      </w:hyperlink>
      <w:r w:rsidR="00254199" w:rsidRPr="00254199">
        <w:rPr>
          <w:rFonts w:ascii="Calibri Light" w:hAnsi="Calibri Light" w:cs="Calibri Light"/>
          <w:sz w:val="18"/>
          <w:szCs w:val="18"/>
        </w:rPr>
        <w:t xml:space="preserve"> </w:t>
      </w:r>
    </w:p>
    <w:p w14:paraId="127B3B84" w14:textId="31E42F23" w:rsidR="00C06640" w:rsidRPr="00CB51F9" w:rsidRDefault="00FB1B3C" w:rsidP="003167D9">
      <w:pPr>
        <w:spacing w:after="0"/>
        <w:ind w:left="0" w:firstLine="0"/>
        <w:rPr>
          <w:rFonts w:ascii="Calibri Light" w:hAnsi="Calibri Light" w:cs="Calibri Light"/>
          <w:b/>
          <w:sz w:val="14"/>
          <w:szCs w:val="14"/>
        </w:rPr>
      </w:pPr>
      <w:r>
        <w:rPr>
          <w:rFonts w:ascii="Calibri Light" w:hAnsi="Calibri Light" w:cs="Calibri Light"/>
          <w:sz w:val="18"/>
          <w:szCs w:val="18"/>
        </w:rPr>
        <w:pict w14:anchorId="3D6A4BA1">
          <v:rect id="_x0000_i1031" style="width:0;height:1.5pt" o:hralign="center" o:hrstd="t" o:hr="t" fillcolor="#a0a0a0" stroked="f"/>
        </w:pict>
      </w:r>
    </w:p>
    <w:p w14:paraId="7E9EEB6A" w14:textId="3F9A033E" w:rsidR="00DA6898" w:rsidRPr="00CB51F9" w:rsidRDefault="00CF11A1" w:rsidP="003167D9">
      <w:pPr>
        <w:spacing w:after="0"/>
        <w:ind w:left="0" w:firstLine="0"/>
        <w:rPr>
          <w:rFonts w:ascii="Calibri Light" w:hAnsi="Calibri Light" w:cs="Calibri Light"/>
          <w:b/>
          <w:sz w:val="18"/>
          <w:szCs w:val="18"/>
        </w:rPr>
      </w:pPr>
      <w:r w:rsidRPr="0037720A">
        <w:rPr>
          <w:rFonts w:ascii="Calibri Light" w:hAnsi="Calibri Light" w:cs="Calibri Light"/>
          <w:bCs/>
          <w:color w:val="FF0000"/>
          <w:sz w:val="18"/>
          <w:szCs w:val="18"/>
        </w:rPr>
        <w:t>En</w:t>
      </w:r>
      <w:r w:rsidR="00DA6898" w:rsidRPr="0037720A">
        <w:rPr>
          <w:rFonts w:ascii="Calibri Light" w:hAnsi="Calibri Light" w:cs="Calibri Light"/>
          <w:bCs/>
          <w:color w:val="FF0000"/>
          <w:sz w:val="18"/>
          <w:szCs w:val="18"/>
        </w:rPr>
        <w:t xml:space="preserve"> cas</w:t>
      </w:r>
      <w:r w:rsidRPr="0037720A">
        <w:rPr>
          <w:rFonts w:ascii="Calibri Light" w:hAnsi="Calibri Light" w:cs="Calibri Light"/>
          <w:bCs/>
          <w:color w:val="FF0000"/>
          <w:sz w:val="18"/>
          <w:szCs w:val="18"/>
        </w:rPr>
        <w:t xml:space="preserve"> de</w:t>
      </w:r>
      <w:r w:rsidR="00DA6898" w:rsidRPr="0037720A">
        <w:rPr>
          <w:rFonts w:ascii="Calibri Light" w:hAnsi="Calibri Light" w:cs="Calibri Light"/>
          <w:bCs/>
          <w:color w:val="FF0000"/>
          <w:sz w:val="18"/>
          <w:szCs w:val="18"/>
        </w:rPr>
        <w:t xml:space="preserve"> douleurs importantes dans le ventre, </w:t>
      </w:r>
      <w:r w:rsidRPr="0037720A">
        <w:rPr>
          <w:rFonts w:ascii="Calibri Light" w:hAnsi="Calibri Light" w:cs="Calibri Light"/>
          <w:bCs/>
          <w:color w:val="FF0000"/>
          <w:sz w:val="18"/>
          <w:szCs w:val="18"/>
        </w:rPr>
        <w:t xml:space="preserve">de </w:t>
      </w:r>
      <w:r w:rsidR="00DA6898" w:rsidRPr="0037720A">
        <w:rPr>
          <w:rFonts w:ascii="Calibri Light" w:hAnsi="Calibri Light" w:cs="Calibri Light"/>
          <w:bCs/>
          <w:color w:val="FF0000"/>
          <w:sz w:val="18"/>
          <w:szCs w:val="18"/>
        </w:rPr>
        <w:t xml:space="preserve">fièvre, ou </w:t>
      </w:r>
      <w:r w:rsidRPr="0037720A">
        <w:rPr>
          <w:rFonts w:ascii="Calibri Light" w:hAnsi="Calibri Light" w:cs="Calibri Light"/>
          <w:bCs/>
          <w:color w:val="FF0000"/>
          <w:sz w:val="18"/>
          <w:szCs w:val="18"/>
        </w:rPr>
        <w:t xml:space="preserve">de </w:t>
      </w:r>
      <w:r w:rsidR="00DA6898" w:rsidRPr="0037720A">
        <w:rPr>
          <w:rFonts w:ascii="Calibri Light" w:hAnsi="Calibri Light" w:cs="Calibri Light"/>
          <w:bCs/>
          <w:color w:val="FF0000"/>
          <w:sz w:val="18"/>
          <w:szCs w:val="18"/>
        </w:rPr>
        <w:t>prise de poids anormale (plus de 2KG), contactez-nous impérativement pour prévenir</w:t>
      </w:r>
      <w:r w:rsidR="00DA6898" w:rsidRPr="000F3CBB">
        <w:rPr>
          <w:rFonts w:ascii="Calibri Light" w:hAnsi="Calibri Light" w:cs="Calibri Light"/>
          <w:b/>
          <w:color w:val="FF0000"/>
          <w:sz w:val="18"/>
          <w:szCs w:val="18"/>
        </w:rPr>
        <w:t xml:space="preserve"> tout risque de complication grave </w:t>
      </w:r>
      <w:r w:rsidR="00DA6898" w:rsidRPr="00CB51F9">
        <w:rPr>
          <w:rFonts w:ascii="Calibri Light" w:hAnsi="Calibri Light" w:cs="Calibri Light"/>
          <w:b/>
          <w:sz w:val="18"/>
          <w:szCs w:val="18"/>
        </w:rPr>
        <w:t xml:space="preserve">: </w:t>
      </w:r>
    </w:p>
    <w:p w14:paraId="31BA4DDA" w14:textId="2ACCC64C" w:rsidR="00DA6898" w:rsidRPr="00CB51F9" w:rsidRDefault="00DA6898" w:rsidP="003167D9">
      <w:pPr>
        <w:numPr>
          <w:ilvl w:val="0"/>
          <w:numId w:val="17"/>
        </w:numPr>
        <w:spacing w:after="0"/>
        <w:ind w:left="567" w:hanging="283"/>
        <w:rPr>
          <w:rFonts w:ascii="Calibri Light" w:hAnsi="Calibri Light" w:cs="Calibri Light"/>
          <w:sz w:val="18"/>
          <w:szCs w:val="18"/>
        </w:rPr>
      </w:pPr>
      <w:r w:rsidRPr="00CB51F9">
        <w:rPr>
          <w:rFonts w:ascii="Calibri Light" w:hAnsi="Calibri Light" w:cs="Calibri Light"/>
          <w:b/>
          <w:sz w:val="18"/>
          <w:szCs w:val="18"/>
        </w:rPr>
        <w:t>Dans les 24 heures suivant la ponction d’ovocytes</w:t>
      </w:r>
      <w:r w:rsidRPr="00CB51F9">
        <w:rPr>
          <w:rFonts w:ascii="Calibri Light" w:hAnsi="Calibri Light" w:cs="Calibri Light"/>
          <w:sz w:val="18"/>
          <w:szCs w:val="18"/>
        </w:rPr>
        <w:t xml:space="preserve">, contactez </w:t>
      </w:r>
      <w:r w:rsidRPr="00CB51F9">
        <w:rPr>
          <w:rFonts w:ascii="Calibri Light" w:hAnsi="Calibri Light" w:cs="Calibri Light"/>
          <w:b/>
          <w:sz w:val="18"/>
          <w:szCs w:val="18"/>
        </w:rPr>
        <w:t>en journée</w:t>
      </w:r>
      <w:r w:rsidRPr="00CB51F9">
        <w:rPr>
          <w:rFonts w:ascii="Calibri Light" w:hAnsi="Calibri Light" w:cs="Calibri Light"/>
          <w:sz w:val="18"/>
          <w:szCs w:val="18"/>
        </w:rPr>
        <w:t xml:space="preserve"> le </w:t>
      </w:r>
      <w:r w:rsidRPr="00CB51F9">
        <w:rPr>
          <w:rFonts w:ascii="Calibri Light" w:hAnsi="Calibri Light" w:cs="Calibri Light"/>
          <w:b/>
          <w:sz w:val="18"/>
          <w:szCs w:val="18"/>
        </w:rPr>
        <w:t>service de Radiologie</w:t>
      </w:r>
      <w:r w:rsidRPr="00CB51F9">
        <w:rPr>
          <w:rFonts w:ascii="Calibri Light" w:hAnsi="Calibri Light" w:cs="Calibri Light"/>
          <w:sz w:val="18"/>
          <w:szCs w:val="18"/>
        </w:rPr>
        <w:t xml:space="preserve"> de l’Hôpital Privé Le Bois (03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20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22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56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 xml:space="preserve">12), et le </w:t>
      </w:r>
      <w:r w:rsidRPr="00CB51F9">
        <w:rPr>
          <w:rFonts w:ascii="Calibri Light" w:hAnsi="Calibri Light" w:cs="Calibri Light"/>
          <w:b/>
          <w:sz w:val="18"/>
          <w:szCs w:val="18"/>
        </w:rPr>
        <w:t>standard de la Clinique après 19H</w:t>
      </w:r>
      <w:r w:rsidRPr="00CB51F9">
        <w:rPr>
          <w:rFonts w:ascii="Calibri Light" w:hAnsi="Calibri Light" w:cs="Calibri Light"/>
          <w:sz w:val="18"/>
          <w:szCs w:val="18"/>
        </w:rPr>
        <w:t xml:space="preserve"> (08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26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20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56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Pr="00CB51F9">
        <w:rPr>
          <w:rFonts w:ascii="Calibri Light" w:hAnsi="Calibri Light" w:cs="Calibri Light"/>
          <w:sz w:val="18"/>
          <w:szCs w:val="18"/>
        </w:rPr>
        <w:t>00)</w:t>
      </w:r>
    </w:p>
    <w:p w14:paraId="38C4119C" w14:textId="2997AA01" w:rsidR="003167D9" w:rsidRDefault="00DA6898" w:rsidP="003167D9">
      <w:pPr>
        <w:numPr>
          <w:ilvl w:val="0"/>
          <w:numId w:val="17"/>
        </w:numPr>
        <w:spacing w:after="0"/>
        <w:ind w:left="567" w:hanging="283"/>
        <w:rPr>
          <w:rFonts w:ascii="Calibri Light" w:hAnsi="Calibri Light" w:cs="Calibri Light"/>
          <w:sz w:val="18"/>
          <w:szCs w:val="18"/>
        </w:rPr>
      </w:pPr>
      <w:r w:rsidRPr="00CB51F9">
        <w:rPr>
          <w:rFonts w:ascii="Calibri Light" w:hAnsi="Calibri Light" w:cs="Calibri Light"/>
          <w:b/>
          <w:sz w:val="18"/>
          <w:szCs w:val="18"/>
        </w:rPr>
        <w:t>Au-delà de ce délai</w:t>
      </w:r>
      <w:r w:rsidRPr="00CB51F9">
        <w:rPr>
          <w:rFonts w:ascii="Calibri Light" w:hAnsi="Calibri Light" w:cs="Calibri Light"/>
          <w:sz w:val="18"/>
          <w:szCs w:val="18"/>
        </w:rPr>
        <w:t xml:space="preserve">, contactez le </w:t>
      </w:r>
      <w:r w:rsidRPr="00CB51F9">
        <w:rPr>
          <w:rFonts w:ascii="Calibri Light" w:hAnsi="Calibri Light" w:cs="Calibri Light"/>
          <w:b/>
          <w:sz w:val="18"/>
          <w:szCs w:val="18"/>
        </w:rPr>
        <w:t>secrétariat de gynécologie</w:t>
      </w:r>
      <w:r w:rsidRPr="00CB51F9">
        <w:rPr>
          <w:rFonts w:ascii="Calibri Light" w:hAnsi="Calibri Light" w:cs="Calibri Light"/>
          <w:sz w:val="18"/>
          <w:szCs w:val="18"/>
        </w:rPr>
        <w:t xml:space="preserve"> </w:t>
      </w:r>
      <w:r w:rsidR="00AD4A58" w:rsidRPr="00AD4A58">
        <w:rPr>
          <w:rFonts w:ascii="Calibri Light" w:hAnsi="Calibri Light" w:cs="Calibri Light"/>
          <w:sz w:val="18"/>
          <w:szCs w:val="18"/>
        </w:rPr>
        <w:t>(</w:t>
      </w:r>
      <w:r w:rsidR="00887EC6" w:rsidRPr="00887EC6">
        <w:rPr>
          <w:rFonts w:ascii="Calibri Light" w:hAnsi="Calibri Light" w:cs="Calibri Light"/>
          <w:sz w:val="18"/>
          <w:szCs w:val="18"/>
        </w:rPr>
        <w:t>03 20 92 98 04</w:t>
      </w:r>
      <w:r w:rsidR="00AD4A58" w:rsidRPr="00AD4A58">
        <w:rPr>
          <w:rFonts w:ascii="Calibri Light" w:hAnsi="Calibri Light" w:cs="Calibri Light"/>
          <w:sz w:val="18"/>
          <w:szCs w:val="18"/>
        </w:rPr>
        <w:t>)</w:t>
      </w:r>
      <w:r w:rsidRPr="00AD4A58">
        <w:rPr>
          <w:rFonts w:ascii="Calibri Light" w:hAnsi="Calibri Light" w:cs="Calibri Light"/>
          <w:sz w:val="18"/>
          <w:szCs w:val="18"/>
        </w:rPr>
        <w:t xml:space="preserve"> </w:t>
      </w:r>
      <w:r w:rsidRPr="00AD4A58">
        <w:rPr>
          <w:rFonts w:ascii="Calibri Light" w:hAnsi="Calibri Light" w:cs="Calibri Light"/>
          <w:b/>
          <w:sz w:val="18"/>
          <w:szCs w:val="18"/>
        </w:rPr>
        <w:t>en</w:t>
      </w:r>
      <w:r w:rsidRPr="00CB51F9">
        <w:rPr>
          <w:rFonts w:ascii="Calibri Light" w:hAnsi="Calibri Light" w:cs="Calibri Light"/>
          <w:b/>
          <w:sz w:val="18"/>
          <w:szCs w:val="18"/>
        </w:rPr>
        <w:t xml:space="preserve"> journée</w:t>
      </w:r>
      <w:r w:rsidRPr="00CB51F9">
        <w:rPr>
          <w:rFonts w:ascii="Calibri Light" w:hAnsi="Calibri Light" w:cs="Calibri Light"/>
          <w:sz w:val="18"/>
          <w:szCs w:val="18"/>
        </w:rPr>
        <w:t xml:space="preserve">, ou le </w:t>
      </w:r>
      <w:r w:rsidRPr="00CB51F9">
        <w:rPr>
          <w:rFonts w:ascii="Calibri Light" w:hAnsi="Calibri Light" w:cs="Calibri Light"/>
          <w:b/>
          <w:sz w:val="18"/>
          <w:szCs w:val="18"/>
        </w:rPr>
        <w:t>standard de la Clinique, la nuit ou le week-end</w:t>
      </w:r>
      <w:r w:rsidRPr="00CB51F9">
        <w:rPr>
          <w:rFonts w:ascii="Calibri Light" w:hAnsi="Calibri Light" w:cs="Calibri Light"/>
          <w:sz w:val="18"/>
          <w:szCs w:val="18"/>
        </w:rPr>
        <w:t xml:space="preserve"> </w:t>
      </w:r>
      <w:bookmarkEnd w:id="0"/>
      <w:r w:rsidR="00887EC6" w:rsidRPr="00CB51F9">
        <w:rPr>
          <w:rFonts w:ascii="Calibri Light" w:hAnsi="Calibri Light" w:cs="Calibri Light"/>
          <w:sz w:val="18"/>
          <w:szCs w:val="18"/>
        </w:rPr>
        <w:t>(08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="00887EC6" w:rsidRPr="00CB51F9">
        <w:rPr>
          <w:rFonts w:ascii="Calibri Light" w:hAnsi="Calibri Light" w:cs="Calibri Light"/>
          <w:sz w:val="18"/>
          <w:szCs w:val="18"/>
        </w:rPr>
        <w:t>26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="00887EC6" w:rsidRPr="00CB51F9">
        <w:rPr>
          <w:rFonts w:ascii="Calibri Light" w:hAnsi="Calibri Light" w:cs="Calibri Light"/>
          <w:sz w:val="18"/>
          <w:szCs w:val="18"/>
        </w:rPr>
        <w:t>20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="00887EC6" w:rsidRPr="00CB51F9">
        <w:rPr>
          <w:rFonts w:ascii="Calibri Light" w:hAnsi="Calibri Light" w:cs="Calibri Light"/>
          <w:sz w:val="18"/>
          <w:szCs w:val="18"/>
        </w:rPr>
        <w:t>56</w:t>
      </w:r>
      <w:r w:rsidR="00887EC6">
        <w:rPr>
          <w:rFonts w:ascii="Calibri Light" w:hAnsi="Calibri Light" w:cs="Calibri Light"/>
          <w:sz w:val="18"/>
          <w:szCs w:val="18"/>
        </w:rPr>
        <w:t xml:space="preserve"> </w:t>
      </w:r>
      <w:r w:rsidR="00887EC6" w:rsidRPr="00CB51F9">
        <w:rPr>
          <w:rFonts w:ascii="Calibri Light" w:hAnsi="Calibri Light" w:cs="Calibri Light"/>
          <w:sz w:val="18"/>
          <w:szCs w:val="18"/>
        </w:rPr>
        <w:t>00)</w:t>
      </w:r>
      <w:r w:rsidR="00887EC6">
        <w:rPr>
          <w:rFonts w:ascii="Calibri Light" w:hAnsi="Calibri Light" w:cs="Calibri Light"/>
          <w:sz w:val="18"/>
          <w:szCs w:val="18"/>
        </w:rPr>
        <w:t>.</w:t>
      </w:r>
    </w:p>
    <w:p w14:paraId="06625DBB" w14:textId="77777777" w:rsidR="003167D9" w:rsidRPr="003167D9" w:rsidRDefault="003167D9" w:rsidP="003167D9">
      <w:pPr>
        <w:spacing w:after="0"/>
        <w:ind w:firstLine="0"/>
        <w:rPr>
          <w:rFonts w:ascii="Calibri Light" w:hAnsi="Calibri Light" w:cs="Calibri Light"/>
          <w:sz w:val="18"/>
          <w:szCs w:val="18"/>
        </w:rPr>
      </w:pPr>
    </w:p>
    <w:p w14:paraId="00A8C845" w14:textId="77777777" w:rsidR="00F5787F" w:rsidRPr="00CB51F9" w:rsidRDefault="00B12C54" w:rsidP="003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 w:cs="Calibri Light"/>
          <w:b/>
          <w:sz w:val="16"/>
          <w:szCs w:val="18"/>
        </w:rPr>
      </w:pPr>
      <w:r w:rsidRPr="00CB51F9">
        <w:rPr>
          <w:rFonts w:ascii="Calibri Light" w:hAnsi="Calibri Light" w:cs="Calibri Light"/>
          <w:b/>
          <w:sz w:val="16"/>
          <w:szCs w:val="18"/>
        </w:rPr>
        <w:t>N° UTILES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</w:p>
    <w:p w14:paraId="329E6B36" w14:textId="77777777" w:rsidR="00654858" w:rsidRPr="00CB51F9" w:rsidRDefault="00654858" w:rsidP="003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 w:cs="Calibri Light"/>
          <w:b/>
          <w:sz w:val="16"/>
          <w:szCs w:val="18"/>
        </w:rPr>
      </w:pPr>
      <w:r w:rsidRPr="00CB51F9">
        <w:rPr>
          <w:rFonts w:ascii="Calibri Light" w:hAnsi="Calibri Light" w:cs="Calibri Light"/>
          <w:b/>
          <w:sz w:val="16"/>
          <w:szCs w:val="18"/>
        </w:rPr>
        <w:t xml:space="preserve">Secrétariat de Gynécologie 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  <w:t>03 20 92 98 04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  <w:t>Standard de la Clinique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>08 26 20 56 00</w:t>
      </w:r>
    </w:p>
    <w:p w14:paraId="337D2EF3" w14:textId="0283CDEA" w:rsidR="00B12C54" w:rsidRPr="00CB51F9" w:rsidRDefault="00654858" w:rsidP="003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 w:cs="Calibri Light"/>
          <w:b/>
          <w:sz w:val="16"/>
          <w:szCs w:val="18"/>
        </w:rPr>
      </w:pPr>
      <w:r w:rsidRPr="00CB51F9">
        <w:rPr>
          <w:rFonts w:ascii="Calibri Light" w:hAnsi="Calibri Light" w:cs="Calibri Light"/>
          <w:b/>
          <w:sz w:val="16"/>
          <w:szCs w:val="18"/>
        </w:rPr>
        <w:t>Service de Radiologie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>03 20 22 56 12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  <w:t>Laboratoire de FIV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>03 20 17 10 10</w:t>
      </w:r>
    </w:p>
    <w:sectPr w:rsidR="00B12C54" w:rsidRPr="00CB51F9" w:rsidSect="003148B9">
      <w:headerReference w:type="even" r:id="rId9"/>
      <w:headerReference w:type="default" r:id="rId10"/>
      <w:footerReference w:type="default" r:id="rId11"/>
      <w:pgSz w:w="11900" w:h="16840" w:code="9"/>
      <w:pgMar w:top="1418" w:right="567" w:bottom="425" w:left="6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A5A1" w14:textId="77777777" w:rsidR="00FB1B3C" w:rsidRDefault="00FB1B3C">
      <w:r>
        <w:separator/>
      </w:r>
    </w:p>
  </w:endnote>
  <w:endnote w:type="continuationSeparator" w:id="0">
    <w:p w14:paraId="4947F2CF" w14:textId="77777777" w:rsidR="00FB1B3C" w:rsidRDefault="00FB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32E0" w14:textId="7CE67706" w:rsidR="005361A3" w:rsidRPr="00DF067A" w:rsidRDefault="00EE59AF" w:rsidP="00DF067A">
    <w:pPr>
      <w:pStyle w:val="Pieddepage"/>
      <w:jc w:val="center"/>
      <w:rPr>
        <w:rFonts w:ascii="Calibri" w:hAnsi="Calibri"/>
        <w:sz w:val="14"/>
        <w:szCs w:val="16"/>
      </w:rPr>
    </w:pPr>
    <w:r w:rsidRPr="00EE59AF">
      <w:rPr>
        <w:rFonts w:ascii="Calibri" w:hAnsi="Calibri"/>
        <w:sz w:val="14"/>
        <w:szCs w:val="16"/>
      </w:rPr>
      <w:t>AMP-PPAT-ENR-002</w:t>
    </w:r>
    <w:r>
      <w:rPr>
        <w:rFonts w:ascii="Calibri" w:hAnsi="Calibri"/>
        <w:sz w:val="14"/>
        <w:szCs w:val="16"/>
      </w:rPr>
      <w:t xml:space="preserve"> v11</w:t>
    </w:r>
    <w:r w:rsidR="005361A3" w:rsidRPr="00DF067A">
      <w:rPr>
        <w:rFonts w:ascii="Calibri" w:hAnsi="Calibri"/>
        <w:sz w:val="14"/>
        <w:szCs w:val="16"/>
      </w:rPr>
      <w:tab/>
    </w:r>
    <w:r w:rsidR="005361A3" w:rsidRPr="00DF067A">
      <w:rPr>
        <w:rFonts w:ascii="Calibri" w:hAnsi="Calibri"/>
        <w:sz w:val="14"/>
        <w:szCs w:val="16"/>
      </w:rPr>
      <w:tab/>
    </w:r>
    <w:r w:rsidR="005361A3" w:rsidRPr="00DF067A">
      <w:rPr>
        <w:rFonts w:ascii="Calibri" w:hAnsi="Calibri"/>
        <w:sz w:val="14"/>
        <w:szCs w:val="16"/>
      </w:rPr>
      <w:tab/>
      <w:t xml:space="preserve">Page </w:t>
    </w:r>
    <w:r w:rsidR="005361A3" w:rsidRPr="00DF067A">
      <w:rPr>
        <w:rFonts w:ascii="Calibri" w:hAnsi="Calibri"/>
        <w:b/>
        <w:sz w:val="14"/>
        <w:szCs w:val="16"/>
      </w:rPr>
      <w:fldChar w:fldCharType="begin"/>
    </w:r>
    <w:r w:rsidR="005361A3" w:rsidRPr="00DF067A">
      <w:rPr>
        <w:rFonts w:ascii="Calibri" w:hAnsi="Calibri"/>
        <w:b/>
        <w:sz w:val="14"/>
        <w:szCs w:val="16"/>
      </w:rPr>
      <w:instrText>PAGE</w:instrText>
    </w:r>
    <w:r w:rsidR="005361A3" w:rsidRPr="00DF067A">
      <w:rPr>
        <w:rFonts w:ascii="Calibri" w:hAnsi="Calibri"/>
        <w:b/>
        <w:sz w:val="14"/>
        <w:szCs w:val="16"/>
      </w:rPr>
      <w:fldChar w:fldCharType="separate"/>
    </w:r>
    <w:r w:rsidR="00176F67">
      <w:rPr>
        <w:rFonts w:ascii="Calibri" w:hAnsi="Calibri"/>
        <w:b/>
        <w:noProof/>
        <w:sz w:val="14"/>
        <w:szCs w:val="16"/>
      </w:rPr>
      <w:t>1</w:t>
    </w:r>
    <w:r w:rsidR="005361A3" w:rsidRPr="00DF067A">
      <w:rPr>
        <w:rFonts w:ascii="Calibri" w:hAnsi="Calibri"/>
        <w:b/>
        <w:sz w:val="14"/>
        <w:szCs w:val="16"/>
      </w:rPr>
      <w:fldChar w:fldCharType="end"/>
    </w:r>
    <w:r w:rsidR="005361A3" w:rsidRPr="00DF067A">
      <w:rPr>
        <w:rFonts w:ascii="Calibri" w:hAnsi="Calibri"/>
        <w:sz w:val="14"/>
        <w:szCs w:val="16"/>
      </w:rPr>
      <w:t xml:space="preserve"> sur </w:t>
    </w:r>
    <w:r w:rsidR="005361A3" w:rsidRPr="00DF067A">
      <w:rPr>
        <w:rFonts w:ascii="Calibri" w:hAnsi="Calibri"/>
        <w:b/>
        <w:sz w:val="14"/>
        <w:szCs w:val="16"/>
      </w:rPr>
      <w:fldChar w:fldCharType="begin"/>
    </w:r>
    <w:r w:rsidR="005361A3" w:rsidRPr="00DF067A">
      <w:rPr>
        <w:rFonts w:ascii="Calibri" w:hAnsi="Calibri"/>
        <w:b/>
        <w:sz w:val="14"/>
        <w:szCs w:val="16"/>
      </w:rPr>
      <w:instrText>NUMPAGES</w:instrText>
    </w:r>
    <w:r w:rsidR="005361A3" w:rsidRPr="00DF067A">
      <w:rPr>
        <w:rFonts w:ascii="Calibri" w:hAnsi="Calibri"/>
        <w:b/>
        <w:sz w:val="14"/>
        <w:szCs w:val="16"/>
      </w:rPr>
      <w:fldChar w:fldCharType="separate"/>
    </w:r>
    <w:r w:rsidR="00176F67">
      <w:rPr>
        <w:rFonts w:ascii="Calibri" w:hAnsi="Calibri"/>
        <w:b/>
        <w:noProof/>
        <w:sz w:val="14"/>
        <w:szCs w:val="16"/>
      </w:rPr>
      <w:t>1</w:t>
    </w:r>
    <w:r w:rsidR="005361A3" w:rsidRPr="00DF067A">
      <w:rPr>
        <w:rFonts w:ascii="Calibri" w:hAnsi="Calibri"/>
        <w:b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C41C" w14:textId="77777777" w:rsidR="00FB1B3C" w:rsidRDefault="00FB1B3C">
      <w:r>
        <w:separator/>
      </w:r>
    </w:p>
  </w:footnote>
  <w:footnote w:type="continuationSeparator" w:id="0">
    <w:p w14:paraId="0EBE11DE" w14:textId="77777777" w:rsidR="00FB1B3C" w:rsidRDefault="00FB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8" w:space="0" w:color="8DB3E2"/>
        <w:left w:val="single" w:sz="8" w:space="0" w:color="8DB3E2"/>
        <w:bottom w:val="single" w:sz="8" w:space="0" w:color="8DB3E2"/>
        <w:right w:val="single" w:sz="8" w:space="0" w:color="8DB3E2"/>
        <w:insideV w:val="single" w:sz="8" w:space="0" w:color="8DB3E2"/>
      </w:tblBorders>
      <w:shd w:val="clear" w:color="auto" w:fill="92CDDC"/>
      <w:tblCellMar>
        <w:right w:w="0" w:type="dxa"/>
      </w:tblCellMar>
      <w:tblLook w:val="0600" w:firstRow="0" w:lastRow="0" w:firstColumn="0" w:lastColumn="0" w:noHBand="1" w:noVBand="1"/>
    </w:tblPr>
    <w:tblGrid>
      <w:gridCol w:w="360"/>
      <w:gridCol w:w="9108"/>
    </w:tblGrid>
    <w:tr w:rsidR="00F5787F" w14:paraId="4B7CD92D" w14:textId="77777777">
      <w:tc>
        <w:tcPr>
          <w:tcW w:w="360" w:type="dxa"/>
          <w:tcBorders>
            <w:right w:val="single" w:sz="8" w:space="0" w:color="B8CCE4"/>
          </w:tcBorders>
        </w:tcPr>
        <w:p w14:paraId="2DC2F6F7" w14:textId="77777777" w:rsidR="00F5787F" w:rsidRDefault="00F5787F">
          <w:pPr>
            <w:rPr>
              <w:rFonts w:ascii="Calibri" w:hAnsi="Calibri"/>
              <w:b/>
              <w:color w:val="FFFFFF"/>
            </w:rPr>
          </w:pPr>
          <w:r>
            <w:rPr>
              <w:rFonts w:ascii="Calibri" w:hAnsi="Calibri"/>
              <w:b/>
              <w:color w:val="FFFFFF"/>
            </w:rPr>
            <w:fldChar w:fldCharType="begin"/>
          </w:r>
          <w:r w:rsidR="00B12C54">
            <w:rPr>
              <w:rFonts w:ascii="Calibri" w:hAnsi="Calibri"/>
              <w:b/>
              <w:color w:val="FFFFFF"/>
            </w:rPr>
            <w:instrText>PAGE   \* MERGEFORMAT</w:instrText>
          </w:r>
          <w:r>
            <w:rPr>
              <w:rFonts w:ascii="Calibri" w:hAnsi="Calibri"/>
              <w:b/>
              <w:color w:val="FFFFFF"/>
            </w:rPr>
            <w:fldChar w:fldCharType="separate"/>
          </w:r>
          <w:r w:rsidR="007A48BF">
            <w:rPr>
              <w:rFonts w:ascii="Calibri" w:hAnsi="Calibri"/>
              <w:b/>
              <w:noProof/>
              <w:color w:val="FFFFFF"/>
            </w:rPr>
            <w:t>2</w:t>
          </w:r>
          <w:r>
            <w:rPr>
              <w:rFonts w:ascii="Calibri" w:hAnsi="Calibri"/>
              <w:b/>
              <w:color w:val="FFFFFF"/>
            </w:rPr>
            <w:fldChar w:fldCharType="end"/>
          </w:r>
        </w:p>
      </w:tc>
      <w:tc>
        <w:tcPr>
          <w:tcW w:w="9108" w:type="dxa"/>
          <w:tcBorders>
            <w:top w:val="single" w:sz="8" w:space="0" w:color="B8CCE4"/>
            <w:left w:val="single" w:sz="8" w:space="0" w:color="B8CCE4"/>
            <w:bottom w:val="single" w:sz="8" w:space="0" w:color="B8CCE4"/>
            <w:right w:val="single" w:sz="8" w:space="0" w:color="B8CCE4"/>
          </w:tcBorders>
        </w:tcPr>
        <w:p w14:paraId="2B894084" w14:textId="77777777" w:rsidR="00F5787F" w:rsidRDefault="00B12C54">
          <w:pPr>
            <w:rPr>
              <w:rFonts w:ascii="Calibri" w:hAnsi="Calibri"/>
              <w:b/>
              <w:bCs/>
              <w:caps/>
              <w:color w:val="FFFFFF"/>
            </w:rPr>
          </w:pPr>
          <w:r>
            <w:rPr>
              <w:rFonts w:ascii="Calibri" w:hAnsi="Calibri"/>
              <w:b/>
              <w:bCs/>
              <w:caps/>
              <w:color w:val="FFFFFF"/>
            </w:rPr>
            <w:t>Tapez le titre du document</w:t>
          </w:r>
        </w:p>
      </w:tc>
    </w:tr>
  </w:tbl>
  <w:p w14:paraId="0FA4694B" w14:textId="77777777" w:rsidR="00F5787F" w:rsidRDefault="00F578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8" w:type="dxa"/>
      <w:tblInd w:w="-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36"/>
      <w:gridCol w:w="7938"/>
      <w:gridCol w:w="1134"/>
    </w:tblGrid>
    <w:tr w:rsidR="00DF067A" w14:paraId="48C42246" w14:textId="77777777" w:rsidTr="005218CC">
      <w:tc>
        <w:tcPr>
          <w:tcW w:w="1736" w:type="dxa"/>
          <w:vAlign w:val="center"/>
        </w:tcPr>
        <w:p w14:paraId="030D3540" w14:textId="77777777" w:rsidR="00DF067A" w:rsidRPr="00154918" w:rsidRDefault="00DF067A" w:rsidP="006B3E0B">
          <w:pPr>
            <w:pStyle w:val="En-tte"/>
            <w:spacing w:after="0"/>
            <w:ind w:left="0" w:firstLine="0"/>
            <w:jc w:val="center"/>
            <w:rPr>
              <w:rFonts w:ascii="Calibri" w:hAnsi="Calibri"/>
              <w:b/>
              <w:noProof/>
              <w:u w:val="single"/>
            </w:rPr>
          </w:pPr>
          <w:r>
            <w:rPr>
              <w:rFonts w:ascii="Calibri" w:hAnsi="Calibri"/>
              <w:b/>
              <w:noProof/>
              <w:u w:val="single"/>
            </w:rPr>
            <w:drawing>
              <wp:inline distT="0" distB="0" distL="0" distR="0" wp14:anchorId="26C09829" wp14:editId="459A2294">
                <wp:extent cx="822960" cy="304800"/>
                <wp:effectExtent l="0" t="0" r="0" b="0"/>
                <wp:docPr id="16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  <w:color w:val="000000"/>
              <w:sz w:val="18"/>
              <w:szCs w:val="18"/>
            </w:rPr>
            <w:drawing>
              <wp:inline distT="0" distB="0" distL="0" distR="0" wp14:anchorId="452D5EC2" wp14:editId="1ADB5B05">
                <wp:extent cx="771525" cy="277478"/>
                <wp:effectExtent l="0" t="0" r="0" b="8890"/>
                <wp:docPr id="17" name="Imag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001" cy="279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2CC092FF" w14:textId="77777777" w:rsidR="00DF067A" w:rsidRPr="00885E3C" w:rsidRDefault="00DF067A" w:rsidP="00DF067A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55739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Centre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AMP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72D403B2" w14:textId="77777777" w:rsidR="00DF067A" w:rsidRPr="00855739" w:rsidRDefault="00DF067A" w:rsidP="00DF067A">
          <w:pPr>
            <w:spacing w:after="0"/>
            <w:ind w:left="0" w:firstLine="0"/>
            <w:jc w:val="center"/>
            <w:rPr>
              <w:rFonts w:ascii="Calibri" w:hAnsi="Calibri" w:cs="Calibri"/>
              <w:b/>
              <w:color w:val="002060"/>
              <w:sz w:val="28"/>
              <w:szCs w:val="36"/>
            </w:rPr>
          </w:pPr>
          <w:r w:rsidRPr="00855739">
            <w:rPr>
              <w:rFonts w:ascii="Calibri" w:hAnsi="Calibri" w:cs="Calibri"/>
              <w:b/>
              <w:color w:val="002060"/>
              <w:sz w:val="28"/>
              <w:szCs w:val="36"/>
            </w:rPr>
            <w:t>Ce qu’il va se passer à partir du déclenchement de l’ovulation…</w:t>
          </w:r>
        </w:p>
      </w:tc>
      <w:tc>
        <w:tcPr>
          <w:tcW w:w="1134" w:type="dxa"/>
          <w:vAlign w:val="center"/>
        </w:tcPr>
        <w:p w14:paraId="4A9ECA4F" w14:textId="77777777" w:rsidR="00DF067A" w:rsidRPr="00885E3C" w:rsidRDefault="00DF067A" w:rsidP="005218CC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inline distT="0" distB="0" distL="0" distR="0" wp14:anchorId="22B6E6BB" wp14:editId="4598AE78">
                <wp:extent cx="549546" cy="542925"/>
                <wp:effectExtent l="0" t="0" r="3175" b="0"/>
                <wp:docPr id="18" name="Image 12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2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834" cy="546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63AEA6" w14:textId="77777777" w:rsidR="005361A3" w:rsidRPr="00855739" w:rsidRDefault="005361A3" w:rsidP="00855739">
    <w:pPr>
      <w:spacing w:after="0"/>
      <w:ind w:left="0" w:firstLine="0"/>
      <w:rPr>
        <w:b/>
        <w:sz w:val="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58C"/>
    <w:multiLevelType w:val="multilevel"/>
    <w:tmpl w:val="AA842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DB3597"/>
    <w:multiLevelType w:val="hybridMultilevel"/>
    <w:tmpl w:val="43604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231A"/>
    <w:multiLevelType w:val="hybridMultilevel"/>
    <w:tmpl w:val="BA5839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83E30"/>
    <w:multiLevelType w:val="hybridMultilevel"/>
    <w:tmpl w:val="E060504A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4AF1551"/>
    <w:multiLevelType w:val="hybridMultilevel"/>
    <w:tmpl w:val="95DCB7DC"/>
    <w:lvl w:ilvl="0" w:tplc="72DA77F6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bCs/>
        <w:i w:val="0"/>
        <w:iCs w:val="0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3E8B"/>
    <w:multiLevelType w:val="hybridMultilevel"/>
    <w:tmpl w:val="4AE46A74"/>
    <w:lvl w:ilvl="0" w:tplc="040C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3A7C5543"/>
    <w:multiLevelType w:val="hybridMultilevel"/>
    <w:tmpl w:val="D79C0790"/>
    <w:lvl w:ilvl="0" w:tplc="040C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" w15:restartNumberingAfterBreak="0">
    <w:nsid w:val="3F107A82"/>
    <w:multiLevelType w:val="hybridMultilevel"/>
    <w:tmpl w:val="39CA88C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49378D9"/>
    <w:multiLevelType w:val="hybridMultilevel"/>
    <w:tmpl w:val="208C21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65FD0"/>
    <w:multiLevelType w:val="multilevel"/>
    <w:tmpl w:val="E7D0B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AE43CF"/>
    <w:multiLevelType w:val="hybridMultilevel"/>
    <w:tmpl w:val="3C0E75EE"/>
    <w:lvl w:ilvl="0" w:tplc="4BEE70D0">
      <w:start w:val="2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A125F"/>
    <w:multiLevelType w:val="hybridMultilevel"/>
    <w:tmpl w:val="02780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A177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091991"/>
    <w:multiLevelType w:val="multilevel"/>
    <w:tmpl w:val="049E9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%2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A05B08"/>
    <w:multiLevelType w:val="multilevel"/>
    <w:tmpl w:val="31F4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84A5F"/>
    <w:multiLevelType w:val="hybridMultilevel"/>
    <w:tmpl w:val="B76A0742"/>
    <w:lvl w:ilvl="0" w:tplc="278A65F4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A46FD"/>
    <w:multiLevelType w:val="hybridMultilevel"/>
    <w:tmpl w:val="5192C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C16C4"/>
    <w:multiLevelType w:val="multilevel"/>
    <w:tmpl w:val="5D76F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4C2267"/>
    <w:multiLevelType w:val="multilevel"/>
    <w:tmpl w:val="3134F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014B3D"/>
    <w:multiLevelType w:val="hybridMultilevel"/>
    <w:tmpl w:val="31F4E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75F99"/>
    <w:multiLevelType w:val="multilevel"/>
    <w:tmpl w:val="208C2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E46B4"/>
    <w:multiLevelType w:val="hybridMultilevel"/>
    <w:tmpl w:val="72327BEA"/>
    <w:lvl w:ilvl="0" w:tplc="B8AE6170">
      <w:start w:val="1"/>
      <w:numFmt w:val="bullet"/>
      <w:lvlText w:val="®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33744316">
    <w:abstractNumId w:val="8"/>
  </w:num>
  <w:num w:numId="2" w16cid:durableId="1824853903">
    <w:abstractNumId w:val="19"/>
  </w:num>
  <w:num w:numId="3" w16cid:durableId="1128888559">
    <w:abstractNumId w:val="14"/>
  </w:num>
  <w:num w:numId="4" w16cid:durableId="519203207">
    <w:abstractNumId w:val="18"/>
  </w:num>
  <w:num w:numId="5" w16cid:durableId="780878736">
    <w:abstractNumId w:val="0"/>
  </w:num>
  <w:num w:numId="6" w16cid:durableId="2048531701">
    <w:abstractNumId w:val="12"/>
  </w:num>
  <w:num w:numId="7" w16cid:durableId="641037132">
    <w:abstractNumId w:val="16"/>
  </w:num>
  <w:num w:numId="8" w16cid:durableId="946740401">
    <w:abstractNumId w:val="3"/>
  </w:num>
  <w:num w:numId="9" w16cid:durableId="200484618">
    <w:abstractNumId w:val="17"/>
  </w:num>
  <w:num w:numId="10" w16cid:durableId="587811192">
    <w:abstractNumId w:val="4"/>
  </w:num>
  <w:num w:numId="11" w16cid:durableId="2147158090">
    <w:abstractNumId w:val="20"/>
  </w:num>
  <w:num w:numId="12" w16cid:durableId="869610916">
    <w:abstractNumId w:val="10"/>
  </w:num>
  <w:num w:numId="13" w16cid:durableId="295645012">
    <w:abstractNumId w:val="5"/>
  </w:num>
  <w:num w:numId="14" w16cid:durableId="1069378586">
    <w:abstractNumId w:val="2"/>
  </w:num>
  <w:num w:numId="15" w16cid:durableId="414935983">
    <w:abstractNumId w:val="1"/>
  </w:num>
  <w:num w:numId="16" w16cid:durableId="2129160278">
    <w:abstractNumId w:val="15"/>
  </w:num>
  <w:num w:numId="17" w16cid:durableId="288977972">
    <w:abstractNumId w:val="11"/>
  </w:num>
  <w:num w:numId="18" w16cid:durableId="2074425079">
    <w:abstractNumId w:val="9"/>
  </w:num>
  <w:num w:numId="19" w16cid:durableId="1908833170">
    <w:abstractNumId w:val="13"/>
  </w:num>
  <w:num w:numId="20" w16cid:durableId="1362977534">
    <w:abstractNumId w:val="7"/>
  </w:num>
  <w:num w:numId="21" w16cid:durableId="67313276">
    <w:abstractNumId w:val="6"/>
  </w:num>
  <w:num w:numId="22" w16cid:durableId="17299628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02"/>
    <w:rsid w:val="0002097E"/>
    <w:rsid w:val="000440EF"/>
    <w:rsid w:val="00056F97"/>
    <w:rsid w:val="00060CB4"/>
    <w:rsid w:val="000627F9"/>
    <w:rsid w:val="00094453"/>
    <w:rsid w:val="000B6351"/>
    <w:rsid w:val="000C21F6"/>
    <w:rsid w:val="000F0064"/>
    <w:rsid w:val="000F3CBB"/>
    <w:rsid w:val="00107D5F"/>
    <w:rsid w:val="0012151A"/>
    <w:rsid w:val="00160F45"/>
    <w:rsid w:val="00176F67"/>
    <w:rsid w:val="0020281E"/>
    <w:rsid w:val="002359F6"/>
    <w:rsid w:val="00240FE1"/>
    <w:rsid w:val="00254199"/>
    <w:rsid w:val="002A758C"/>
    <w:rsid w:val="002B47BA"/>
    <w:rsid w:val="002E0274"/>
    <w:rsid w:val="002E38B7"/>
    <w:rsid w:val="003148B9"/>
    <w:rsid w:val="003167D9"/>
    <w:rsid w:val="00337098"/>
    <w:rsid w:val="00341044"/>
    <w:rsid w:val="0037720A"/>
    <w:rsid w:val="003A3289"/>
    <w:rsid w:val="003C1F2B"/>
    <w:rsid w:val="00440502"/>
    <w:rsid w:val="00470210"/>
    <w:rsid w:val="004C0478"/>
    <w:rsid w:val="005218CC"/>
    <w:rsid w:val="00532926"/>
    <w:rsid w:val="005361A3"/>
    <w:rsid w:val="005372A9"/>
    <w:rsid w:val="00547354"/>
    <w:rsid w:val="00562E43"/>
    <w:rsid w:val="00595DD5"/>
    <w:rsid w:val="005C7835"/>
    <w:rsid w:val="00625303"/>
    <w:rsid w:val="00654858"/>
    <w:rsid w:val="006566C7"/>
    <w:rsid w:val="00660C6D"/>
    <w:rsid w:val="0067324B"/>
    <w:rsid w:val="0067464A"/>
    <w:rsid w:val="00694E84"/>
    <w:rsid w:val="006962A0"/>
    <w:rsid w:val="006C7D62"/>
    <w:rsid w:val="007277B1"/>
    <w:rsid w:val="007357EB"/>
    <w:rsid w:val="00747977"/>
    <w:rsid w:val="00775F91"/>
    <w:rsid w:val="007A48BF"/>
    <w:rsid w:val="007D4489"/>
    <w:rsid w:val="007F1D25"/>
    <w:rsid w:val="007F47CA"/>
    <w:rsid w:val="007F55AD"/>
    <w:rsid w:val="00853567"/>
    <w:rsid w:val="00855739"/>
    <w:rsid w:val="008678CE"/>
    <w:rsid w:val="00875B2D"/>
    <w:rsid w:val="008846E2"/>
    <w:rsid w:val="00887EC6"/>
    <w:rsid w:val="00897FF1"/>
    <w:rsid w:val="008C364F"/>
    <w:rsid w:val="00932129"/>
    <w:rsid w:val="009321C5"/>
    <w:rsid w:val="00970A5E"/>
    <w:rsid w:val="00983D52"/>
    <w:rsid w:val="009F01A8"/>
    <w:rsid w:val="00A02592"/>
    <w:rsid w:val="00A13668"/>
    <w:rsid w:val="00A33967"/>
    <w:rsid w:val="00A61FF0"/>
    <w:rsid w:val="00A8299F"/>
    <w:rsid w:val="00A91A13"/>
    <w:rsid w:val="00A97BAC"/>
    <w:rsid w:val="00AD4A58"/>
    <w:rsid w:val="00AE314B"/>
    <w:rsid w:val="00AF6052"/>
    <w:rsid w:val="00B12C54"/>
    <w:rsid w:val="00B539D1"/>
    <w:rsid w:val="00BA0629"/>
    <w:rsid w:val="00BC6DDA"/>
    <w:rsid w:val="00BE142D"/>
    <w:rsid w:val="00BF08DA"/>
    <w:rsid w:val="00C06640"/>
    <w:rsid w:val="00C173EF"/>
    <w:rsid w:val="00C3782B"/>
    <w:rsid w:val="00C73202"/>
    <w:rsid w:val="00C87C35"/>
    <w:rsid w:val="00CB51F9"/>
    <w:rsid w:val="00CE470E"/>
    <w:rsid w:val="00CF11A1"/>
    <w:rsid w:val="00CF6336"/>
    <w:rsid w:val="00D0213C"/>
    <w:rsid w:val="00D15228"/>
    <w:rsid w:val="00D23718"/>
    <w:rsid w:val="00D41C79"/>
    <w:rsid w:val="00D72863"/>
    <w:rsid w:val="00D96E13"/>
    <w:rsid w:val="00DA06D9"/>
    <w:rsid w:val="00DA6898"/>
    <w:rsid w:val="00DE08BC"/>
    <w:rsid w:val="00DF067A"/>
    <w:rsid w:val="00E36A33"/>
    <w:rsid w:val="00E73A61"/>
    <w:rsid w:val="00EA62CC"/>
    <w:rsid w:val="00EB0224"/>
    <w:rsid w:val="00EB6698"/>
    <w:rsid w:val="00EE02A4"/>
    <w:rsid w:val="00EE59AF"/>
    <w:rsid w:val="00F25226"/>
    <w:rsid w:val="00F25C52"/>
    <w:rsid w:val="00F5787F"/>
    <w:rsid w:val="00F6243B"/>
    <w:rsid w:val="00FA0097"/>
    <w:rsid w:val="00FB1B3C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157F"/>
  <w15:docId w15:val="{EDFCF954-F18E-4306-AE23-9A856B9E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13"/>
    <w:pPr>
      <w:spacing w:after="120"/>
      <w:ind w:left="284" w:hanging="284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F5787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sid w:val="00F5787F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Listecouleur-Accent11">
    <w:name w:val="Liste couleur - Accent 11"/>
    <w:basedOn w:val="Normal"/>
    <w:qFormat/>
    <w:rsid w:val="00F5787F"/>
    <w:pPr>
      <w:ind w:left="720"/>
      <w:contextualSpacing/>
    </w:pPr>
  </w:style>
  <w:style w:type="paragraph" w:styleId="En-tte">
    <w:name w:val="header"/>
    <w:basedOn w:val="Normal"/>
    <w:unhideWhenUsed/>
    <w:rsid w:val="00F5787F"/>
    <w:pPr>
      <w:tabs>
        <w:tab w:val="center" w:pos="4536"/>
        <w:tab w:val="right" w:pos="9072"/>
      </w:tabs>
    </w:pPr>
  </w:style>
  <w:style w:type="character" w:customStyle="1" w:styleId="En-tteCar">
    <w:name w:val="En-tête Car"/>
    <w:rsid w:val="00F5787F"/>
    <w:rPr>
      <w:sz w:val="24"/>
      <w:szCs w:val="24"/>
    </w:rPr>
  </w:style>
  <w:style w:type="paragraph" w:styleId="Pieddepage">
    <w:name w:val="footer"/>
    <w:basedOn w:val="Normal"/>
    <w:uiPriority w:val="99"/>
    <w:unhideWhenUsed/>
    <w:rsid w:val="00F578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sid w:val="00F5787F"/>
    <w:rPr>
      <w:sz w:val="24"/>
      <w:szCs w:val="24"/>
    </w:rPr>
  </w:style>
  <w:style w:type="paragraph" w:styleId="Textedebulles">
    <w:name w:val="Balloon Text"/>
    <w:basedOn w:val="Normal"/>
    <w:semiHidden/>
    <w:unhideWhenUsed/>
    <w:rsid w:val="00F578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F5787F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855739"/>
    <w:pPr>
      <w:spacing w:after="0"/>
      <w:ind w:left="0" w:firstLine="0"/>
      <w:jc w:val="center"/>
    </w:pPr>
    <w:rPr>
      <w:rFonts w:ascii="Times New Roman" w:eastAsia="Times New Roman" w:hAnsi="Times New Roman"/>
      <w:b/>
      <w:bCs/>
      <w:sz w:val="36"/>
      <w:u w:val="single"/>
      <w:lang w:val="x-none" w:eastAsia="x-none"/>
    </w:rPr>
  </w:style>
  <w:style w:type="character" w:customStyle="1" w:styleId="TitreCar">
    <w:name w:val="Titre Car"/>
    <w:link w:val="Titre"/>
    <w:rsid w:val="00855739"/>
    <w:rPr>
      <w:rFonts w:ascii="Times New Roman" w:eastAsia="Times New Roman" w:hAnsi="Times New Roman"/>
      <w:b/>
      <w:bCs/>
      <w:sz w:val="36"/>
      <w:szCs w:val="24"/>
      <w:u w:val="single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2A75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1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8BC7-87F1-4A05-A709-4E708BC7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liaison entre le cabinet de gynécologie et la polyclinique du bois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entre le cabinet de gynécologie et la polyclinique du bois</dc:title>
  <dc:creator>Philippe et carole MARCHETTI</dc:creator>
  <cp:lastModifiedBy>CHUFFART Solene</cp:lastModifiedBy>
  <cp:revision>10</cp:revision>
  <cp:lastPrinted>2024-06-28T07:21:00Z</cp:lastPrinted>
  <dcterms:created xsi:type="dcterms:W3CDTF">2024-04-29T08:23:00Z</dcterms:created>
  <dcterms:modified xsi:type="dcterms:W3CDTF">2026-06-09T07:16:00Z</dcterms:modified>
</cp:coreProperties>
</file>